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1EA70B" w14:textId="77777777" w:rsidR="00344635" w:rsidRPr="00F879BA" w:rsidRDefault="00000000">
      <w:pPr>
        <w:pStyle w:val="SupplementaryMaterial"/>
        <w:rPr>
          <w:rFonts w:eastAsiaTheme="minorEastAsia"/>
          <w:lang w:eastAsia="zh-CN"/>
        </w:rPr>
      </w:pPr>
      <w:r w:rsidRPr="00F879BA">
        <w:t>Supplementary Material</w:t>
      </w:r>
    </w:p>
    <w:p w14:paraId="5FFB1A33" w14:textId="77777777" w:rsidR="00344635" w:rsidRPr="00F879BA" w:rsidRDefault="00344635">
      <w:pPr>
        <w:pStyle w:val="af5"/>
        <w:rPr>
          <w:rFonts w:eastAsiaTheme="minorEastAsia"/>
          <w:lang w:eastAsia="zh-CN"/>
        </w:rPr>
      </w:pPr>
    </w:p>
    <w:p w14:paraId="3F290220" w14:textId="5C30EA36" w:rsidR="00344635" w:rsidRPr="00F879BA" w:rsidRDefault="00000000">
      <w:pPr>
        <w:widowControl w:val="0"/>
        <w:spacing w:before="0" w:after="0"/>
        <w:jc w:val="both"/>
        <w:rPr>
          <w:rFonts w:cs="Times New Roman"/>
          <w:b/>
          <w:bCs/>
          <w:szCs w:val="24"/>
        </w:rPr>
      </w:pPr>
      <w:r w:rsidRPr="00F879BA">
        <w:rPr>
          <w:rFonts w:cs="Times New Roman" w:hint="eastAsia"/>
          <w:b/>
          <w:bCs/>
          <w:szCs w:val="24"/>
        </w:rPr>
        <w:t>Supplementary Table S1</w:t>
      </w:r>
      <w:r w:rsidR="00244CF6">
        <w:rPr>
          <w:rFonts w:eastAsiaTheme="minorEastAsia" w:cs="Times New Roman" w:hint="eastAsia"/>
          <w:b/>
          <w:bCs/>
          <w:szCs w:val="24"/>
          <w:lang w:eastAsia="zh-CN"/>
        </w:rPr>
        <w:t>:</w:t>
      </w:r>
      <w:r w:rsidRPr="00F879BA">
        <w:rPr>
          <w:rFonts w:cs="Times New Roman" w:hint="eastAsia"/>
          <w:b/>
          <w:bCs/>
          <w:szCs w:val="24"/>
        </w:rPr>
        <w:t xml:space="preserve"> Disease activity index (DAI) scores</w:t>
      </w:r>
    </w:p>
    <w:tbl>
      <w:tblPr>
        <w:tblStyle w:val="16"/>
        <w:tblW w:w="5000" w:type="pct"/>
        <w:tblBorders>
          <w:top w:val="single" w:sz="12" w:space="0" w:color="auto"/>
          <w:left w:val="none" w:sz="0" w:space="0" w:color="auto"/>
          <w:bottom w:val="single" w:sz="12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100"/>
        <w:gridCol w:w="2500"/>
        <w:gridCol w:w="2935"/>
        <w:gridCol w:w="3242"/>
      </w:tblGrid>
      <w:tr w:rsidR="00F879BA" w:rsidRPr="00F879BA" w14:paraId="2B5774DB" w14:textId="77777777">
        <w:tc>
          <w:tcPr>
            <w:tcW w:w="562" w:type="pct"/>
            <w:tcBorders>
              <w:top w:val="single" w:sz="12" w:space="0" w:color="auto"/>
              <w:left w:val="nil"/>
              <w:bottom w:val="single" w:sz="8" w:space="0" w:color="auto"/>
              <w:right w:val="nil"/>
            </w:tcBorders>
          </w:tcPr>
          <w:p w14:paraId="2343592C" w14:textId="77777777" w:rsidR="00344635" w:rsidRPr="00F879BA" w:rsidRDefault="00000000">
            <w:pPr>
              <w:spacing w:before="0" w:after="0"/>
              <w:rPr>
                <w:b/>
                <w:bCs/>
                <w:szCs w:val="24"/>
              </w:rPr>
            </w:pPr>
            <w:r w:rsidRPr="00F879BA">
              <w:rPr>
                <w:rFonts w:hint="eastAsia"/>
                <w:b/>
                <w:bCs/>
                <w:szCs w:val="24"/>
              </w:rPr>
              <w:t>Score</w:t>
            </w:r>
          </w:p>
        </w:tc>
        <w:tc>
          <w:tcPr>
            <w:tcW w:w="1278" w:type="pct"/>
            <w:tcBorders>
              <w:top w:val="single" w:sz="12" w:space="0" w:color="auto"/>
              <w:left w:val="nil"/>
              <w:bottom w:val="single" w:sz="8" w:space="0" w:color="auto"/>
              <w:right w:val="nil"/>
            </w:tcBorders>
          </w:tcPr>
          <w:p w14:paraId="69C0B4C3" w14:textId="77777777" w:rsidR="00344635" w:rsidRPr="00F879BA" w:rsidRDefault="00000000">
            <w:pPr>
              <w:spacing w:before="0" w:after="0"/>
              <w:rPr>
                <w:b/>
                <w:bCs/>
                <w:szCs w:val="24"/>
              </w:rPr>
            </w:pPr>
            <w:r w:rsidRPr="00F879BA">
              <w:rPr>
                <w:b/>
                <w:bCs/>
                <w:szCs w:val="24"/>
              </w:rPr>
              <w:t xml:space="preserve">Weight </w:t>
            </w:r>
            <w:proofErr w:type="gramStart"/>
            <w:r w:rsidRPr="00F879BA">
              <w:rPr>
                <w:b/>
                <w:bCs/>
                <w:szCs w:val="24"/>
              </w:rPr>
              <w:t>loss</w:t>
            </w:r>
            <w:r w:rsidRPr="00F879BA">
              <w:rPr>
                <w:rFonts w:hint="eastAsia"/>
                <w:b/>
                <w:bCs/>
                <w:szCs w:val="24"/>
              </w:rPr>
              <w:t>(</w:t>
            </w:r>
            <w:proofErr w:type="gramEnd"/>
            <w:r w:rsidRPr="00F879BA">
              <w:rPr>
                <w:rFonts w:hint="eastAsia"/>
                <w:b/>
                <w:bCs/>
                <w:szCs w:val="24"/>
              </w:rPr>
              <w:t>%)</w:t>
            </w:r>
          </w:p>
        </w:tc>
        <w:tc>
          <w:tcPr>
            <w:tcW w:w="1501" w:type="pct"/>
            <w:tcBorders>
              <w:top w:val="single" w:sz="12" w:space="0" w:color="auto"/>
              <w:left w:val="nil"/>
              <w:bottom w:val="single" w:sz="8" w:space="0" w:color="auto"/>
              <w:right w:val="nil"/>
            </w:tcBorders>
          </w:tcPr>
          <w:p w14:paraId="20E39D7E" w14:textId="77777777" w:rsidR="00344635" w:rsidRPr="00F879BA" w:rsidRDefault="00000000">
            <w:pPr>
              <w:spacing w:before="0" w:after="0"/>
              <w:rPr>
                <w:b/>
                <w:bCs/>
                <w:szCs w:val="24"/>
              </w:rPr>
            </w:pPr>
            <w:r w:rsidRPr="00F879BA">
              <w:rPr>
                <w:rFonts w:hint="eastAsia"/>
                <w:b/>
                <w:bCs/>
                <w:szCs w:val="24"/>
              </w:rPr>
              <w:t>Stool consistency.</w:t>
            </w:r>
          </w:p>
        </w:tc>
        <w:tc>
          <w:tcPr>
            <w:tcW w:w="1658" w:type="pct"/>
            <w:tcBorders>
              <w:top w:val="single" w:sz="12" w:space="0" w:color="auto"/>
              <w:left w:val="nil"/>
              <w:bottom w:val="single" w:sz="8" w:space="0" w:color="auto"/>
              <w:right w:val="nil"/>
            </w:tcBorders>
          </w:tcPr>
          <w:p w14:paraId="571DBFE4" w14:textId="77777777" w:rsidR="00344635" w:rsidRPr="00F879BA" w:rsidRDefault="00000000">
            <w:pPr>
              <w:spacing w:before="0" w:after="0"/>
              <w:rPr>
                <w:b/>
                <w:bCs/>
                <w:szCs w:val="24"/>
              </w:rPr>
            </w:pPr>
            <w:r w:rsidRPr="00F879BA">
              <w:rPr>
                <w:b/>
                <w:bCs/>
                <w:szCs w:val="24"/>
              </w:rPr>
              <w:t>Fecal bleeding</w:t>
            </w:r>
          </w:p>
        </w:tc>
      </w:tr>
      <w:tr w:rsidR="00F879BA" w:rsidRPr="00F879BA" w14:paraId="54F081D9" w14:textId="77777777">
        <w:tc>
          <w:tcPr>
            <w:tcW w:w="562" w:type="pct"/>
            <w:tcBorders>
              <w:top w:val="single" w:sz="8" w:space="0" w:color="auto"/>
              <w:left w:val="nil"/>
              <w:bottom w:val="nil"/>
              <w:right w:val="nil"/>
            </w:tcBorders>
          </w:tcPr>
          <w:p w14:paraId="552AC608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0</w:t>
            </w:r>
          </w:p>
        </w:tc>
        <w:tc>
          <w:tcPr>
            <w:tcW w:w="1278" w:type="pct"/>
            <w:tcBorders>
              <w:top w:val="single" w:sz="8" w:space="0" w:color="auto"/>
              <w:left w:val="nil"/>
              <w:bottom w:val="nil"/>
              <w:right w:val="nil"/>
            </w:tcBorders>
          </w:tcPr>
          <w:p w14:paraId="64FBFDE4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None</w:t>
            </w:r>
          </w:p>
        </w:tc>
        <w:tc>
          <w:tcPr>
            <w:tcW w:w="1501" w:type="pct"/>
            <w:tcBorders>
              <w:top w:val="single" w:sz="8" w:space="0" w:color="auto"/>
              <w:left w:val="nil"/>
              <w:bottom w:val="nil"/>
              <w:right w:val="nil"/>
            </w:tcBorders>
          </w:tcPr>
          <w:p w14:paraId="3247FDA1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Normal</w:t>
            </w:r>
          </w:p>
        </w:tc>
        <w:tc>
          <w:tcPr>
            <w:tcW w:w="1658" w:type="pct"/>
            <w:tcBorders>
              <w:top w:val="single" w:sz="8" w:space="0" w:color="auto"/>
              <w:left w:val="nil"/>
              <w:bottom w:val="nil"/>
              <w:right w:val="nil"/>
            </w:tcBorders>
          </w:tcPr>
          <w:p w14:paraId="0ED9CF40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Normal</w:t>
            </w:r>
          </w:p>
        </w:tc>
      </w:tr>
      <w:tr w:rsidR="00F879BA" w:rsidRPr="00F879BA" w14:paraId="58B95234" w14:textId="77777777">
        <w:tc>
          <w:tcPr>
            <w:tcW w:w="562" w:type="pct"/>
            <w:tcBorders>
              <w:top w:val="nil"/>
              <w:left w:val="nil"/>
              <w:bottom w:val="nil"/>
              <w:right w:val="nil"/>
            </w:tcBorders>
          </w:tcPr>
          <w:p w14:paraId="29B23322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1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</w:tcPr>
          <w:p w14:paraId="346055E7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1-5</w:t>
            </w:r>
          </w:p>
        </w:tc>
        <w:tc>
          <w:tcPr>
            <w:tcW w:w="1501" w:type="pct"/>
            <w:tcBorders>
              <w:top w:val="nil"/>
              <w:left w:val="nil"/>
              <w:bottom w:val="nil"/>
              <w:right w:val="nil"/>
            </w:tcBorders>
          </w:tcPr>
          <w:p w14:paraId="6ECC3B62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Loose stools</w:t>
            </w:r>
          </w:p>
        </w:tc>
        <w:tc>
          <w:tcPr>
            <w:tcW w:w="1658" w:type="pct"/>
            <w:tcBorders>
              <w:top w:val="nil"/>
              <w:left w:val="nil"/>
              <w:bottom w:val="nil"/>
              <w:right w:val="nil"/>
            </w:tcBorders>
          </w:tcPr>
          <w:p w14:paraId="2C0F0ED8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Occult</w:t>
            </w:r>
            <w:r w:rsidRPr="00F879BA">
              <w:rPr>
                <w:rFonts w:eastAsiaTheme="minorEastAsia" w:hint="eastAsia"/>
                <w:szCs w:val="24"/>
                <w:lang w:eastAsia="zh-CN"/>
              </w:rPr>
              <w:t xml:space="preserve"> </w:t>
            </w:r>
            <w:r w:rsidRPr="00F879BA">
              <w:rPr>
                <w:rFonts w:hint="eastAsia"/>
                <w:szCs w:val="24"/>
              </w:rPr>
              <w:t>blood positive</w:t>
            </w:r>
          </w:p>
        </w:tc>
      </w:tr>
      <w:tr w:rsidR="00F879BA" w:rsidRPr="00F879BA" w14:paraId="13E30F47" w14:textId="77777777">
        <w:tc>
          <w:tcPr>
            <w:tcW w:w="562" w:type="pct"/>
            <w:tcBorders>
              <w:top w:val="nil"/>
              <w:left w:val="nil"/>
              <w:bottom w:val="nil"/>
              <w:right w:val="nil"/>
            </w:tcBorders>
          </w:tcPr>
          <w:p w14:paraId="589377A5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2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</w:tcPr>
          <w:p w14:paraId="2C61DE38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6-10</w:t>
            </w:r>
          </w:p>
        </w:tc>
        <w:tc>
          <w:tcPr>
            <w:tcW w:w="1501" w:type="pct"/>
            <w:tcBorders>
              <w:top w:val="nil"/>
              <w:left w:val="nil"/>
              <w:bottom w:val="nil"/>
              <w:right w:val="nil"/>
            </w:tcBorders>
          </w:tcPr>
          <w:p w14:paraId="4196C5B0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Diarrhea</w:t>
            </w:r>
          </w:p>
        </w:tc>
        <w:tc>
          <w:tcPr>
            <w:tcW w:w="1658" w:type="pct"/>
            <w:tcBorders>
              <w:top w:val="nil"/>
              <w:left w:val="nil"/>
              <w:bottom w:val="nil"/>
              <w:right w:val="nil"/>
            </w:tcBorders>
          </w:tcPr>
          <w:p w14:paraId="502AC562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Blood in stool</w:t>
            </w:r>
          </w:p>
        </w:tc>
      </w:tr>
      <w:tr w:rsidR="00F879BA" w:rsidRPr="00F879BA" w14:paraId="144F7A90" w14:textId="77777777">
        <w:tc>
          <w:tcPr>
            <w:tcW w:w="562" w:type="pct"/>
            <w:tcBorders>
              <w:top w:val="nil"/>
              <w:left w:val="nil"/>
              <w:bottom w:val="nil"/>
              <w:right w:val="nil"/>
            </w:tcBorders>
          </w:tcPr>
          <w:p w14:paraId="08CDE5FF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3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</w:tcPr>
          <w:p w14:paraId="5DFD1AE3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11-18</w:t>
            </w:r>
          </w:p>
        </w:tc>
        <w:tc>
          <w:tcPr>
            <w:tcW w:w="1501" w:type="pct"/>
            <w:tcBorders>
              <w:top w:val="nil"/>
              <w:left w:val="nil"/>
              <w:bottom w:val="nil"/>
              <w:right w:val="nil"/>
            </w:tcBorders>
          </w:tcPr>
          <w:p w14:paraId="51FD5998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Watery stool</w:t>
            </w:r>
          </w:p>
        </w:tc>
        <w:tc>
          <w:tcPr>
            <w:tcW w:w="1658" w:type="pct"/>
            <w:tcBorders>
              <w:top w:val="nil"/>
              <w:left w:val="nil"/>
              <w:bottom w:val="nil"/>
              <w:right w:val="nil"/>
            </w:tcBorders>
          </w:tcPr>
          <w:p w14:paraId="7F6301F8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Gross bleeding</w:t>
            </w:r>
          </w:p>
        </w:tc>
      </w:tr>
      <w:tr w:rsidR="00F879BA" w:rsidRPr="00F879BA" w14:paraId="46B86FA3" w14:textId="77777777">
        <w:tc>
          <w:tcPr>
            <w:tcW w:w="562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481D9657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4</w:t>
            </w:r>
          </w:p>
        </w:tc>
        <w:tc>
          <w:tcPr>
            <w:tcW w:w="1278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321D7201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&gt;18</w:t>
            </w:r>
          </w:p>
        </w:tc>
        <w:tc>
          <w:tcPr>
            <w:tcW w:w="1501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2EAB6782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Severe watery stool</w:t>
            </w:r>
          </w:p>
        </w:tc>
        <w:tc>
          <w:tcPr>
            <w:tcW w:w="1658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00AEA339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Severe/gross bleeding</w:t>
            </w:r>
          </w:p>
        </w:tc>
      </w:tr>
    </w:tbl>
    <w:p w14:paraId="2C9FA752" w14:textId="77777777" w:rsidR="00344635" w:rsidRPr="00F879BA" w:rsidRDefault="00344635">
      <w:pPr>
        <w:widowControl w:val="0"/>
        <w:spacing w:before="0" w:after="0"/>
        <w:jc w:val="both"/>
        <w:rPr>
          <w:rFonts w:eastAsiaTheme="minorEastAsia" w:cs="Times New Roman"/>
          <w:szCs w:val="24"/>
          <w:lang w:eastAsia="zh-CN"/>
        </w:rPr>
      </w:pPr>
    </w:p>
    <w:p w14:paraId="03E2B156" w14:textId="237E579C" w:rsidR="00344635" w:rsidRPr="00F879BA" w:rsidRDefault="00000000">
      <w:pPr>
        <w:widowControl w:val="0"/>
        <w:spacing w:before="0" w:after="0"/>
        <w:jc w:val="both"/>
        <w:rPr>
          <w:rFonts w:cs="Times New Roman"/>
          <w:b/>
          <w:bCs/>
          <w:szCs w:val="24"/>
        </w:rPr>
      </w:pPr>
      <w:r w:rsidRPr="00F879BA">
        <w:rPr>
          <w:rFonts w:cs="Times New Roman" w:hint="eastAsia"/>
          <w:b/>
          <w:bCs/>
          <w:szCs w:val="24"/>
        </w:rPr>
        <w:t>Supplementary Table S2</w:t>
      </w:r>
      <w:r w:rsidR="00244CF6">
        <w:rPr>
          <w:rFonts w:eastAsiaTheme="minorEastAsia" w:cs="Times New Roman" w:hint="eastAsia"/>
          <w:b/>
          <w:bCs/>
          <w:szCs w:val="24"/>
          <w:lang w:eastAsia="zh-CN"/>
        </w:rPr>
        <w:t>:</w:t>
      </w:r>
      <w:r w:rsidRPr="00F879BA">
        <w:rPr>
          <w:rFonts w:cs="Times New Roman" w:hint="eastAsia"/>
          <w:b/>
          <w:bCs/>
          <w:szCs w:val="24"/>
        </w:rPr>
        <w:t xml:space="preserve"> Anti-mouse antibodies used in flow cytometry</w:t>
      </w:r>
    </w:p>
    <w:tbl>
      <w:tblPr>
        <w:tblStyle w:val="16"/>
        <w:tblW w:w="5000" w:type="pct"/>
        <w:tblBorders>
          <w:top w:val="single" w:sz="12" w:space="0" w:color="auto"/>
          <w:left w:val="none" w:sz="0" w:space="0" w:color="auto"/>
          <w:bottom w:val="single" w:sz="12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3257"/>
        <w:gridCol w:w="3260"/>
        <w:gridCol w:w="3260"/>
      </w:tblGrid>
      <w:tr w:rsidR="00F879BA" w:rsidRPr="00F879BA" w14:paraId="2A98D5DD" w14:textId="77777777">
        <w:tc>
          <w:tcPr>
            <w:tcW w:w="1666" w:type="pct"/>
            <w:tcBorders>
              <w:top w:val="single" w:sz="12" w:space="0" w:color="auto"/>
              <w:left w:val="nil"/>
              <w:bottom w:val="single" w:sz="8" w:space="0" w:color="auto"/>
              <w:right w:val="nil"/>
            </w:tcBorders>
          </w:tcPr>
          <w:p w14:paraId="2AB9DABA" w14:textId="77777777" w:rsidR="00344635" w:rsidRPr="00F879BA" w:rsidRDefault="00000000">
            <w:pPr>
              <w:spacing w:before="0" w:after="0"/>
              <w:rPr>
                <w:b/>
                <w:bCs/>
                <w:szCs w:val="24"/>
              </w:rPr>
            </w:pPr>
            <w:r w:rsidRPr="00F879BA">
              <w:rPr>
                <w:rFonts w:hint="eastAsia"/>
                <w:b/>
                <w:bCs/>
                <w:szCs w:val="24"/>
              </w:rPr>
              <w:t>Antibodies</w:t>
            </w:r>
          </w:p>
        </w:tc>
        <w:tc>
          <w:tcPr>
            <w:tcW w:w="1667" w:type="pct"/>
            <w:tcBorders>
              <w:top w:val="single" w:sz="12" w:space="0" w:color="auto"/>
              <w:left w:val="nil"/>
              <w:bottom w:val="single" w:sz="8" w:space="0" w:color="auto"/>
              <w:right w:val="nil"/>
            </w:tcBorders>
          </w:tcPr>
          <w:p w14:paraId="3708EB09" w14:textId="77777777" w:rsidR="00344635" w:rsidRPr="00F879BA" w:rsidRDefault="00000000">
            <w:pPr>
              <w:spacing w:before="0" w:after="0"/>
              <w:rPr>
                <w:b/>
                <w:bCs/>
                <w:szCs w:val="24"/>
              </w:rPr>
            </w:pPr>
            <w:r w:rsidRPr="00F879BA">
              <w:rPr>
                <w:rFonts w:hint="eastAsia"/>
                <w:b/>
                <w:bCs/>
                <w:szCs w:val="24"/>
              </w:rPr>
              <w:t>Source</w:t>
            </w:r>
          </w:p>
        </w:tc>
        <w:tc>
          <w:tcPr>
            <w:tcW w:w="1667" w:type="pct"/>
            <w:tcBorders>
              <w:top w:val="single" w:sz="12" w:space="0" w:color="auto"/>
              <w:left w:val="nil"/>
              <w:bottom w:val="single" w:sz="8" w:space="0" w:color="auto"/>
              <w:right w:val="nil"/>
            </w:tcBorders>
          </w:tcPr>
          <w:p w14:paraId="6C2D8D76" w14:textId="77777777" w:rsidR="00344635" w:rsidRPr="00F879BA" w:rsidRDefault="00000000">
            <w:pPr>
              <w:spacing w:before="0" w:after="0"/>
              <w:rPr>
                <w:b/>
                <w:bCs/>
                <w:szCs w:val="24"/>
              </w:rPr>
            </w:pPr>
            <w:r w:rsidRPr="00F879BA">
              <w:rPr>
                <w:b/>
                <w:bCs/>
                <w:szCs w:val="24"/>
              </w:rPr>
              <w:t>Cat No.</w:t>
            </w:r>
          </w:p>
        </w:tc>
      </w:tr>
      <w:tr w:rsidR="00F879BA" w:rsidRPr="00F879BA" w14:paraId="5D1C94CD" w14:textId="77777777">
        <w:tc>
          <w:tcPr>
            <w:tcW w:w="1666" w:type="pct"/>
            <w:tcBorders>
              <w:top w:val="single" w:sz="8" w:space="0" w:color="auto"/>
              <w:left w:val="nil"/>
              <w:bottom w:val="nil"/>
              <w:right w:val="nil"/>
            </w:tcBorders>
          </w:tcPr>
          <w:p w14:paraId="44514BA3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CD16/32</w:t>
            </w:r>
          </w:p>
        </w:tc>
        <w:tc>
          <w:tcPr>
            <w:tcW w:w="1667" w:type="pct"/>
            <w:tcBorders>
              <w:top w:val="single" w:sz="8" w:space="0" w:color="auto"/>
              <w:left w:val="nil"/>
              <w:bottom w:val="nil"/>
              <w:right w:val="nil"/>
            </w:tcBorders>
          </w:tcPr>
          <w:p w14:paraId="7DCF8992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proofErr w:type="spellStart"/>
            <w:r w:rsidRPr="00F879BA">
              <w:rPr>
                <w:rFonts w:hint="eastAsia"/>
                <w:szCs w:val="24"/>
              </w:rPr>
              <w:t>Biolegend</w:t>
            </w:r>
            <w:proofErr w:type="spellEnd"/>
          </w:p>
        </w:tc>
        <w:tc>
          <w:tcPr>
            <w:tcW w:w="1667" w:type="pct"/>
            <w:tcBorders>
              <w:top w:val="single" w:sz="8" w:space="0" w:color="auto"/>
              <w:left w:val="nil"/>
              <w:bottom w:val="nil"/>
              <w:right w:val="nil"/>
            </w:tcBorders>
          </w:tcPr>
          <w:p w14:paraId="1DDDB2AF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101320</w:t>
            </w:r>
          </w:p>
        </w:tc>
      </w:tr>
      <w:tr w:rsidR="00F879BA" w:rsidRPr="00F879BA" w14:paraId="7EB89E3D" w14:textId="77777777"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</w:tcPr>
          <w:p w14:paraId="2C856347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CD45-APC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143E565D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proofErr w:type="spellStart"/>
            <w:r w:rsidRPr="00F879BA">
              <w:rPr>
                <w:rFonts w:hint="eastAsia"/>
                <w:szCs w:val="24"/>
              </w:rPr>
              <w:t>Biolegend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3683F0C6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147708</w:t>
            </w:r>
          </w:p>
        </w:tc>
      </w:tr>
      <w:tr w:rsidR="00F879BA" w:rsidRPr="00F879BA" w14:paraId="581ACDAA" w14:textId="77777777"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</w:tcPr>
          <w:p w14:paraId="0B9B80DA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F4/80-FITC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67AAD3E1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proofErr w:type="spellStart"/>
            <w:r w:rsidRPr="00F879BA">
              <w:rPr>
                <w:rFonts w:hint="eastAsia"/>
                <w:szCs w:val="24"/>
              </w:rPr>
              <w:t>Biolegend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1F8F50C8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123108</w:t>
            </w:r>
          </w:p>
        </w:tc>
      </w:tr>
      <w:tr w:rsidR="00F879BA" w:rsidRPr="00F879BA" w14:paraId="241E70CD" w14:textId="77777777">
        <w:tc>
          <w:tcPr>
            <w:tcW w:w="1666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1750D7C4" w14:textId="77777777" w:rsidR="00344635" w:rsidRPr="00F879BA" w:rsidRDefault="00000000">
            <w:pPr>
              <w:spacing w:before="0" w:after="0"/>
              <w:rPr>
                <w:rFonts w:eastAsia="宋体"/>
                <w:szCs w:val="24"/>
                <w:lang w:eastAsia="zh-CN"/>
              </w:rPr>
            </w:pPr>
            <w:r w:rsidRPr="00F879BA">
              <w:rPr>
                <w:rFonts w:eastAsia="宋体" w:hint="eastAsia"/>
                <w:szCs w:val="24"/>
              </w:rPr>
              <w:t>CD11b</w:t>
            </w:r>
            <w:r w:rsidRPr="00F879BA">
              <w:rPr>
                <w:rFonts w:eastAsia="宋体" w:hint="eastAsia"/>
                <w:szCs w:val="24"/>
                <w:lang w:eastAsia="zh-CN"/>
              </w:rPr>
              <w:t>-PE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137227FD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proofErr w:type="spellStart"/>
            <w:r w:rsidRPr="00F879BA">
              <w:rPr>
                <w:rFonts w:hint="eastAsia"/>
                <w:szCs w:val="24"/>
              </w:rPr>
              <w:t>Biolegend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1D74C7B7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eastAsia="宋体" w:hint="eastAsia"/>
                <w:szCs w:val="24"/>
              </w:rPr>
              <w:t>101207</w:t>
            </w:r>
          </w:p>
        </w:tc>
      </w:tr>
    </w:tbl>
    <w:p w14:paraId="3EDA4097" w14:textId="77777777" w:rsidR="00344635" w:rsidRPr="00F879BA" w:rsidRDefault="00000000">
      <w:pPr>
        <w:widowControl w:val="0"/>
        <w:spacing w:before="0" w:after="0"/>
        <w:jc w:val="both"/>
        <w:rPr>
          <w:rFonts w:eastAsiaTheme="minorEastAsia" w:cs="Times New Roman"/>
          <w:szCs w:val="24"/>
          <w:lang w:eastAsia="zh-CN"/>
        </w:rPr>
      </w:pPr>
      <w:r w:rsidRPr="00F879BA">
        <w:rPr>
          <w:rFonts w:cs="Times New Roman"/>
          <w:szCs w:val="24"/>
        </w:rPr>
        <w:t>Abbreviations: APC, allophycocyanin; FITC, fluorescein isothiocyanate; PE, phycoerythrin; Cat NO., catalog number.</w:t>
      </w:r>
    </w:p>
    <w:p w14:paraId="55ECABB5" w14:textId="77777777" w:rsidR="00344635" w:rsidRPr="00F879BA" w:rsidRDefault="00344635">
      <w:pPr>
        <w:widowControl w:val="0"/>
        <w:spacing w:before="0" w:after="0"/>
        <w:jc w:val="both"/>
        <w:rPr>
          <w:rFonts w:eastAsiaTheme="minorEastAsia" w:cs="Times New Roman"/>
          <w:szCs w:val="24"/>
          <w:lang w:eastAsia="zh-CN"/>
        </w:rPr>
      </w:pPr>
    </w:p>
    <w:p w14:paraId="73842A33" w14:textId="5FCC93E3" w:rsidR="00344635" w:rsidRPr="00F879BA" w:rsidRDefault="00000000">
      <w:pPr>
        <w:widowControl w:val="0"/>
        <w:spacing w:before="0" w:after="0"/>
        <w:jc w:val="both"/>
        <w:rPr>
          <w:rFonts w:cs="Times New Roman"/>
          <w:b/>
          <w:bCs/>
          <w:szCs w:val="24"/>
        </w:rPr>
      </w:pPr>
      <w:r w:rsidRPr="00F879BA">
        <w:rPr>
          <w:rFonts w:cs="Times New Roman" w:hint="eastAsia"/>
          <w:b/>
          <w:bCs/>
          <w:szCs w:val="24"/>
        </w:rPr>
        <w:t>Supplementary Table S3</w:t>
      </w:r>
      <w:r w:rsidR="00244CF6">
        <w:rPr>
          <w:rFonts w:eastAsiaTheme="minorEastAsia" w:cs="Times New Roman" w:hint="eastAsia"/>
          <w:b/>
          <w:bCs/>
          <w:szCs w:val="24"/>
          <w:lang w:eastAsia="zh-CN"/>
        </w:rPr>
        <w:t>:</w:t>
      </w:r>
      <w:r w:rsidRPr="00F879BA">
        <w:rPr>
          <w:rFonts w:eastAsiaTheme="minorEastAsia" w:cs="Times New Roman" w:hint="eastAsia"/>
          <w:b/>
          <w:bCs/>
          <w:szCs w:val="24"/>
          <w:lang w:eastAsia="zh-CN"/>
        </w:rPr>
        <w:t xml:space="preserve"> </w:t>
      </w:r>
      <w:r w:rsidRPr="00F879BA">
        <w:rPr>
          <w:rFonts w:cs="Times New Roman"/>
          <w:b/>
          <w:bCs/>
          <w:szCs w:val="24"/>
        </w:rPr>
        <w:t>Antibodies</w:t>
      </w:r>
      <w:r w:rsidRPr="00F879BA">
        <w:rPr>
          <w:rFonts w:cs="Times New Roman" w:hint="eastAsia"/>
          <w:b/>
          <w:bCs/>
          <w:szCs w:val="24"/>
        </w:rPr>
        <w:t xml:space="preserve"> used in immunoblotting</w:t>
      </w:r>
    </w:p>
    <w:tbl>
      <w:tblPr>
        <w:tblStyle w:val="16"/>
        <w:tblW w:w="5000" w:type="pct"/>
        <w:tblBorders>
          <w:top w:val="single" w:sz="12" w:space="0" w:color="auto"/>
          <w:left w:val="none" w:sz="0" w:space="0" w:color="auto"/>
          <w:bottom w:val="single" w:sz="12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3365"/>
        <w:gridCol w:w="3228"/>
        <w:gridCol w:w="1189"/>
        <w:gridCol w:w="1995"/>
      </w:tblGrid>
      <w:tr w:rsidR="00F879BA" w:rsidRPr="00F879BA" w14:paraId="193214F1" w14:textId="77777777">
        <w:tc>
          <w:tcPr>
            <w:tcW w:w="1721" w:type="pct"/>
            <w:tcBorders>
              <w:top w:val="single" w:sz="12" w:space="0" w:color="auto"/>
              <w:left w:val="nil"/>
              <w:bottom w:val="single" w:sz="8" w:space="0" w:color="auto"/>
              <w:right w:val="nil"/>
            </w:tcBorders>
          </w:tcPr>
          <w:p w14:paraId="3053D280" w14:textId="77777777" w:rsidR="00344635" w:rsidRPr="00F879BA" w:rsidRDefault="00000000">
            <w:pPr>
              <w:spacing w:before="0" w:after="0"/>
              <w:rPr>
                <w:b/>
                <w:bCs/>
                <w:szCs w:val="24"/>
              </w:rPr>
            </w:pPr>
            <w:r w:rsidRPr="00F879BA">
              <w:rPr>
                <w:rFonts w:hint="eastAsia"/>
                <w:b/>
                <w:bCs/>
                <w:szCs w:val="24"/>
              </w:rPr>
              <w:t>Antibodies</w:t>
            </w:r>
          </w:p>
        </w:tc>
        <w:tc>
          <w:tcPr>
            <w:tcW w:w="1651" w:type="pct"/>
            <w:tcBorders>
              <w:top w:val="single" w:sz="12" w:space="0" w:color="auto"/>
              <w:left w:val="nil"/>
              <w:bottom w:val="single" w:sz="8" w:space="0" w:color="auto"/>
              <w:right w:val="nil"/>
            </w:tcBorders>
          </w:tcPr>
          <w:p w14:paraId="1ABF489A" w14:textId="77777777" w:rsidR="00344635" w:rsidRPr="00F879BA" w:rsidRDefault="00000000">
            <w:pPr>
              <w:spacing w:before="0" w:after="0"/>
              <w:rPr>
                <w:b/>
                <w:bCs/>
                <w:szCs w:val="24"/>
              </w:rPr>
            </w:pPr>
            <w:r w:rsidRPr="00F879BA">
              <w:rPr>
                <w:rFonts w:hint="eastAsia"/>
                <w:b/>
                <w:bCs/>
                <w:szCs w:val="24"/>
              </w:rPr>
              <w:t>Source</w:t>
            </w:r>
          </w:p>
        </w:tc>
        <w:tc>
          <w:tcPr>
            <w:tcW w:w="608" w:type="pct"/>
            <w:tcBorders>
              <w:top w:val="single" w:sz="12" w:space="0" w:color="auto"/>
              <w:left w:val="nil"/>
              <w:bottom w:val="single" w:sz="8" w:space="0" w:color="auto"/>
              <w:right w:val="nil"/>
            </w:tcBorders>
          </w:tcPr>
          <w:p w14:paraId="3750F617" w14:textId="77777777" w:rsidR="00344635" w:rsidRPr="00F879BA" w:rsidRDefault="00000000">
            <w:pPr>
              <w:spacing w:before="0" w:after="0"/>
              <w:rPr>
                <w:b/>
                <w:bCs/>
                <w:szCs w:val="24"/>
              </w:rPr>
            </w:pPr>
            <w:r w:rsidRPr="00F879BA">
              <w:rPr>
                <w:b/>
                <w:bCs/>
                <w:szCs w:val="24"/>
              </w:rPr>
              <w:t>Cat No.</w:t>
            </w:r>
          </w:p>
        </w:tc>
        <w:tc>
          <w:tcPr>
            <w:tcW w:w="1021" w:type="pct"/>
            <w:tcBorders>
              <w:top w:val="single" w:sz="12" w:space="0" w:color="auto"/>
              <w:left w:val="nil"/>
              <w:bottom w:val="single" w:sz="8" w:space="0" w:color="auto"/>
              <w:right w:val="nil"/>
            </w:tcBorders>
          </w:tcPr>
          <w:p w14:paraId="37FDA866" w14:textId="77777777" w:rsidR="00344635" w:rsidRPr="00F879BA" w:rsidRDefault="00000000">
            <w:pPr>
              <w:spacing w:before="0" w:after="0"/>
              <w:rPr>
                <w:b/>
                <w:bCs/>
                <w:szCs w:val="24"/>
              </w:rPr>
            </w:pPr>
            <w:r w:rsidRPr="00F879BA">
              <w:rPr>
                <w:rFonts w:hint="eastAsia"/>
                <w:b/>
                <w:bCs/>
                <w:szCs w:val="24"/>
              </w:rPr>
              <w:t>Dilution</w:t>
            </w:r>
          </w:p>
        </w:tc>
      </w:tr>
      <w:tr w:rsidR="00F879BA" w:rsidRPr="00F879BA" w14:paraId="77EC234A" w14:textId="77777777">
        <w:tc>
          <w:tcPr>
            <w:tcW w:w="1721" w:type="pct"/>
            <w:tcBorders>
              <w:top w:val="single" w:sz="8" w:space="0" w:color="auto"/>
              <w:left w:val="nil"/>
              <w:bottom w:val="nil"/>
              <w:right w:val="nil"/>
            </w:tcBorders>
          </w:tcPr>
          <w:p w14:paraId="315A2AC2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Beta-actin</w:t>
            </w:r>
          </w:p>
        </w:tc>
        <w:tc>
          <w:tcPr>
            <w:tcW w:w="1651" w:type="pct"/>
            <w:tcBorders>
              <w:top w:val="single" w:sz="8" w:space="0" w:color="auto"/>
              <w:left w:val="nil"/>
              <w:bottom w:val="nil"/>
              <w:right w:val="nil"/>
            </w:tcBorders>
          </w:tcPr>
          <w:p w14:paraId="6B2719B5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 xml:space="preserve">Cell Signaling </w:t>
            </w:r>
            <w:r w:rsidRPr="00F879BA">
              <w:rPr>
                <w:szCs w:val="24"/>
              </w:rPr>
              <w:t>Technology</w:t>
            </w:r>
          </w:p>
        </w:tc>
        <w:tc>
          <w:tcPr>
            <w:tcW w:w="608" w:type="pct"/>
            <w:tcBorders>
              <w:top w:val="single" w:sz="8" w:space="0" w:color="auto"/>
              <w:left w:val="nil"/>
              <w:bottom w:val="nil"/>
              <w:right w:val="nil"/>
            </w:tcBorders>
          </w:tcPr>
          <w:p w14:paraId="56122EA9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4967s</w:t>
            </w:r>
          </w:p>
        </w:tc>
        <w:tc>
          <w:tcPr>
            <w:tcW w:w="1021" w:type="pct"/>
            <w:tcBorders>
              <w:top w:val="single" w:sz="8" w:space="0" w:color="auto"/>
              <w:left w:val="nil"/>
              <w:bottom w:val="nil"/>
              <w:right w:val="nil"/>
            </w:tcBorders>
          </w:tcPr>
          <w:p w14:paraId="1294F79E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1:1000</w:t>
            </w:r>
          </w:p>
        </w:tc>
      </w:tr>
      <w:tr w:rsidR="00F879BA" w:rsidRPr="00F879BA" w14:paraId="1C827353" w14:textId="77777777">
        <w:tc>
          <w:tcPr>
            <w:tcW w:w="1721" w:type="pct"/>
            <w:tcBorders>
              <w:top w:val="nil"/>
              <w:left w:val="nil"/>
              <w:bottom w:val="nil"/>
              <w:right w:val="nil"/>
            </w:tcBorders>
          </w:tcPr>
          <w:p w14:paraId="3912C53F" w14:textId="7765B2F2" w:rsidR="00344635" w:rsidRPr="00F879BA" w:rsidRDefault="002B740D">
            <w:pPr>
              <w:spacing w:before="0" w:after="0"/>
              <w:rPr>
                <w:szCs w:val="24"/>
              </w:rPr>
            </w:pPr>
            <w:r w:rsidRPr="002B740D">
              <w:rPr>
                <w:szCs w:val="24"/>
              </w:rPr>
              <w:t>Cleaved caspase-3</w:t>
            </w:r>
          </w:p>
        </w:tc>
        <w:tc>
          <w:tcPr>
            <w:tcW w:w="1651" w:type="pct"/>
            <w:tcBorders>
              <w:top w:val="nil"/>
              <w:left w:val="nil"/>
              <w:bottom w:val="nil"/>
              <w:right w:val="nil"/>
            </w:tcBorders>
          </w:tcPr>
          <w:p w14:paraId="2025C300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 xml:space="preserve">Cell Signaling </w:t>
            </w:r>
            <w:r w:rsidRPr="00F879BA">
              <w:rPr>
                <w:szCs w:val="24"/>
              </w:rPr>
              <w:t>Technology</w:t>
            </w:r>
          </w:p>
        </w:tc>
        <w:tc>
          <w:tcPr>
            <w:tcW w:w="608" w:type="pct"/>
            <w:tcBorders>
              <w:top w:val="nil"/>
              <w:left w:val="nil"/>
              <w:bottom w:val="nil"/>
              <w:right w:val="nil"/>
            </w:tcBorders>
          </w:tcPr>
          <w:p w14:paraId="63B6AAEB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9661T</w:t>
            </w:r>
          </w:p>
        </w:tc>
        <w:tc>
          <w:tcPr>
            <w:tcW w:w="1021" w:type="pct"/>
            <w:tcBorders>
              <w:top w:val="nil"/>
              <w:left w:val="nil"/>
              <w:bottom w:val="nil"/>
              <w:right w:val="nil"/>
            </w:tcBorders>
          </w:tcPr>
          <w:p w14:paraId="71C7E3FE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1:1000</w:t>
            </w:r>
          </w:p>
        </w:tc>
      </w:tr>
      <w:tr w:rsidR="00F879BA" w:rsidRPr="00F879BA" w14:paraId="266A59DB" w14:textId="77777777">
        <w:tc>
          <w:tcPr>
            <w:tcW w:w="1721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538EE7EE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szCs w:val="24"/>
              </w:rPr>
              <w:t>HRP-conjugated Goat anti-Rabbit IgG</w:t>
            </w:r>
          </w:p>
        </w:tc>
        <w:tc>
          <w:tcPr>
            <w:tcW w:w="1651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2C6478D1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HUABIO</w:t>
            </w:r>
          </w:p>
        </w:tc>
        <w:tc>
          <w:tcPr>
            <w:tcW w:w="608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257BBE39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HA1001</w:t>
            </w:r>
          </w:p>
        </w:tc>
        <w:tc>
          <w:tcPr>
            <w:tcW w:w="1021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173D5173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1:10000</w:t>
            </w:r>
          </w:p>
        </w:tc>
      </w:tr>
    </w:tbl>
    <w:p w14:paraId="5905FF6C" w14:textId="77777777" w:rsidR="00344635" w:rsidRPr="00F879BA" w:rsidRDefault="00000000">
      <w:pPr>
        <w:widowControl w:val="0"/>
        <w:spacing w:before="0" w:after="0"/>
        <w:jc w:val="both"/>
        <w:rPr>
          <w:rFonts w:eastAsiaTheme="minorEastAsia" w:cs="Times New Roman"/>
          <w:szCs w:val="24"/>
          <w:lang w:eastAsia="zh-CN"/>
        </w:rPr>
      </w:pPr>
      <w:r w:rsidRPr="00F879BA">
        <w:rPr>
          <w:rFonts w:cs="Times New Roman"/>
          <w:szCs w:val="24"/>
        </w:rPr>
        <w:t>Abbreviations: HRP, horseradish peroxidase; IgG, immunoglobulin G; Cat NO., catalog number.</w:t>
      </w:r>
    </w:p>
    <w:p w14:paraId="5624BC68" w14:textId="77777777" w:rsidR="00344635" w:rsidRPr="00F879BA" w:rsidRDefault="00344635">
      <w:pPr>
        <w:widowControl w:val="0"/>
        <w:spacing w:before="0" w:after="0"/>
        <w:jc w:val="both"/>
        <w:rPr>
          <w:rFonts w:eastAsiaTheme="minorEastAsia" w:cs="Times New Roman"/>
          <w:szCs w:val="24"/>
          <w:lang w:eastAsia="zh-CN"/>
        </w:rPr>
      </w:pPr>
    </w:p>
    <w:p w14:paraId="5A5CCA61" w14:textId="620D9B65" w:rsidR="00344635" w:rsidRPr="00F879BA" w:rsidRDefault="00000000">
      <w:pPr>
        <w:widowControl w:val="0"/>
        <w:spacing w:before="0" w:after="0"/>
        <w:jc w:val="both"/>
        <w:rPr>
          <w:rFonts w:cs="Times New Roman"/>
          <w:b/>
          <w:bCs/>
          <w:szCs w:val="24"/>
        </w:rPr>
      </w:pPr>
      <w:r w:rsidRPr="00F879BA">
        <w:rPr>
          <w:rFonts w:cs="Times New Roman" w:hint="eastAsia"/>
          <w:b/>
          <w:bCs/>
          <w:szCs w:val="24"/>
        </w:rPr>
        <w:t>Supplementary Table S4</w:t>
      </w:r>
      <w:r w:rsidR="00244CF6">
        <w:rPr>
          <w:rFonts w:eastAsiaTheme="minorEastAsia" w:cs="Times New Roman" w:hint="eastAsia"/>
          <w:b/>
          <w:bCs/>
          <w:szCs w:val="24"/>
          <w:lang w:eastAsia="zh-CN"/>
        </w:rPr>
        <w:t>:</w:t>
      </w:r>
      <w:r w:rsidRPr="00F879BA">
        <w:rPr>
          <w:rFonts w:eastAsiaTheme="minorEastAsia" w:cs="Times New Roman" w:hint="eastAsia"/>
          <w:b/>
          <w:bCs/>
          <w:szCs w:val="24"/>
          <w:lang w:eastAsia="zh-CN"/>
        </w:rPr>
        <w:t xml:space="preserve"> </w:t>
      </w:r>
      <w:r w:rsidRPr="00F879BA">
        <w:rPr>
          <w:rFonts w:cs="Times New Roman" w:hint="eastAsia"/>
          <w:b/>
          <w:bCs/>
          <w:szCs w:val="24"/>
        </w:rPr>
        <w:t>Reagents used in this study</w:t>
      </w:r>
    </w:p>
    <w:tbl>
      <w:tblPr>
        <w:tblStyle w:val="16"/>
        <w:tblW w:w="5000" w:type="pct"/>
        <w:tblBorders>
          <w:top w:val="single" w:sz="12" w:space="0" w:color="auto"/>
          <w:left w:val="none" w:sz="0" w:space="0" w:color="auto"/>
          <w:bottom w:val="single" w:sz="12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3257"/>
        <w:gridCol w:w="3260"/>
        <w:gridCol w:w="3260"/>
      </w:tblGrid>
      <w:tr w:rsidR="00F879BA" w:rsidRPr="00F879BA" w14:paraId="7AAC3032" w14:textId="77777777">
        <w:tc>
          <w:tcPr>
            <w:tcW w:w="1666" w:type="pct"/>
            <w:tcBorders>
              <w:top w:val="single" w:sz="12" w:space="0" w:color="auto"/>
              <w:left w:val="nil"/>
              <w:bottom w:val="single" w:sz="8" w:space="0" w:color="auto"/>
              <w:right w:val="nil"/>
            </w:tcBorders>
          </w:tcPr>
          <w:p w14:paraId="34CCDAF5" w14:textId="77777777" w:rsidR="00344635" w:rsidRPr="00F879BA" w:rsidRDefault="00000000">
            <w:pPr>
              <w:spacing w:before="0" w:after="0"/>
              <w:rPr>
                <w:b/>
                <w:bCs/>
                <w:szCs w:val="24"/>
              </w:rPr>
            </w:pPr>
            <w:r w:rsidRPr="00F879BA">
              <w:rPr>
                <w:rFonts w:hint="eastAsia"/>
                <w:b/>
                <w:bCs/>
                <w:szCs w:val="24"/>
              </w:rPr>
              <w:t>Reagents</w:t>
            </w:r>
          </w:p>
        </w:tc>
        <w:tc>
          <w:tcPr>
            <w:tcW w:w="1667" w:type="pct"/>
            <w:tcBorders>
              <w:top w:val="single" w:sz="12" w:space="0" w:color="auto"/>
              <w:left w:val="nil"/>
              <w:bottom w:val="single" w:sz="8" w:space="0" w:color="auto"/>
              <w:right w:val="nil"/>
            </w:tcBorders>
          </w:tcPr>
          <w:p w14:paraId="31F8BC2D" w14:textId="77777777" w:rsidR="00344635" w:rsidRPr="00F879BA" w:rsidRDefault="00000000">
            <w:pPr>
              <w:spacing w:before="0" w:after="0"/>
              <w:rPr>
                <w:b/>
                <w:bCs/>
                <w:szCs w:val="24"/>
              </w:rPr>
            </w:pPr>
            <w:r w:rsidRPr="00F879BA">
              <w:rPr>
                <w:rFonts w:hint="eastAsia"/>
                <w:b/>
                <w:bCs/>
                <w:szCs w:val="24"/>
              </w:rPr>
              <w:t>Source</w:t>
            </w:r>
          </w:p>
        </w:tc>
        <w:tc>
          <w:tcPr>
            <w:tcW w:w="1667" w:type="pct"/>
            <w:tcBorders>
              <w:top w:val="single" w:sz="12" w:space="0" w:color="auto"/>
              <w:left w:val="nil"/>
              <w:bottom w:val="single" w:sz="8" w:space="0" w:color="auto"/>
              <w:right w:val="nil"/>
            </w:tcBorders>
          </w:tcPr>
          <w:p w14:paraId="2E57D5A7" w14:textId="77777777" w:rsidR="00344635" w:rsidRPr="00F879BA" w:rsidRDefault="00000000">
            <w:pPr>
              <w:spacing w:before="0" w:after="0"/>
              <w:rPr>
                <w:b/>
                <w:bCs/>
                <w:szCs w:val="24"/>
              </w:rPr>
            </w:pPr>
            <w:r w:rsidRPr="00F879BA">
              <w:rPr>
                <w:b/>
                <w:bCs/>
                <w:szCs w:val="24"/>
              </w:rPr>
              <w:t>Cat No.</w:t>
            </w:r>
          </w:p>
        </w:tc>
      </w:tr>
      <w:tr w:rsidR="00F879BA" w:rsidRPr="00F879BA" w14:paraId="29B52B7C" w14:textId="77777777">
        <w:tc>
          <w:tcPr>
            <w:tcW w:w="1666" w:type="pct"/>
            <w:tcBorders>
              <w:top w:val="single" w:sz="8" w:space="0" w:color="auto"/>
              <w:left w:val="nil"/>
              <w:bottom w:val="nil"/>
              <w:right w:val="nil"/>
            </w:tcBorders>
          </w:tcPr>
          <w:p w14:paraId="3AC1E7C6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DSS</w:t>
            </w:r>
          </w:p>
        </w:tc>
        <w:tc>
          <w:tcPr>
            <w:tcW w:w="1667" w:type="pct"/>
            <w:tcBorders>
              <w:top w:val="single" w:sz="8" w:space="0" w:color="auto"/>
              <w:left w:val="nil"/>
              <w:bottom w:val="nil"/>
              <w:right w:val="nil"/>
            </w:tcBorders>
          </w:tcPr>
          <w:p w14:paraId="3BE56947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MP</w:t>
            </w:r>
          </w:p>
        </w:tc>
        <w:tc>
          <w:tcPr>
            <w:tcW w:w="1667" w:type="pct"/>
            <w:tcBorders>
              <w:top w:val="single" w:sz="8" w:space="0" w:color="auto"/>
              <w:left w:val="nil"/>
              <w:bottom w:val="nil"/>
              <w:right w:val="nil"/>
            </w:tcBorders>
          </w:tcPr>
          <w:p w14:paraId="6B04942B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0216011090</w:t>
            </w:r>
          </w:p>
        </w:tc>
      </w:tr>
      <w:tr w:rsidR="00F879BA" w:rsidRPr="00F879BA" w14:paraId="72655C3D" w14:textId="77777777"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</w:tcPr>
          <w:p w14:paraId="2652033F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Clodronate Liposomes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33536181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YESEN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20D04EA2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40337ES10</w:t>
            </w:r>
          </w:p>
        </w:tc>
      </w:tr>
      <w:tr w:rsidR="00F879BA" w:rsidRPr="00F879BA" w14:paraId="6908DCD6" w14:textId="77777777"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</w:tcPr>
          <w:p w14:paraId="359083A0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Control Liposomes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04166785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YESEN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6A8E1D59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40338ES10</w:t>
            </w:r>
          </w:p>
        </w:tc>
      </w:tr>
      <w:tr w:rsidR="00F879BA" w:rsidRPr="00F879BA" w14:paraId="1184A344" w14:textId="77777777"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</w:tcPr>
          <w:p w14:paraId="140CE11A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Ampicillin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4D245060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MCE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052C59FB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HY-B0522</w:t>
            </w:r>
          </w:p>
        </w:tc>
      </w:tr>
      <w:tr w:rsidR="00F879BA" w:rsidRPr="00F879BA" w14:paraId="59CBA0DD" w14:textId="77777777"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</w:tcPr>
          <w:p w14:paraId="28781A35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Metronidazole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22922711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MCE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5BF17969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HY-B0138</w:t>
            </w:r>
          </w:p>
        </w:tc>
      </w:tr>
      <w:tr w:rsidR="00F879BA" w:rsidRPr="00F879BA" w14:paraId="6164B20D" w14:textId="77777777"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</w:tcPr>
          <w:p w14:paraId="73E71174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Neomycin sulfate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029580D0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MCE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3C7B4DCE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HY-B0470</w:t>
            </w:r>
          </w:p>
        </w:tc>
      </w:tr>
      <w:tr w:rsidR="00F879BA" w:rsidRPr="00F879BA" w14:paraId="00D13AE8" w14:textId="77777777"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</w:tcPr>
          <w:p w14:paraId="6F0F81E0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Vancomycin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40F65075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MCE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44796980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HY-B0671</w:t>
            </w:r>
          </w:p>
        </w:tc>
      </w:tr>
      <w:tr w:rsidR="00F879BA" w:rsidRPr="00F879BA" w14:paraId="242B4599" w14:textId="77777777"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</w:tcPr>
          <w:p w14:paraId="75CD7CDE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FITC</w:t>
            </w:r>
            <w:r w:rsidRPr="00F879BA">
              <w:rPr>
                <w:rFonts w:eastAsiaTheme="minorEastAsia" w:hint="eastAsia"/>
                <w:szCs w:val="24"/>
                <w:lang w:eastAsia="zh-CN"/>
              </w:rPr>
              <w:t xml:space="preserve"> </w:t>
            </w:r>
            <w:r w:rsidRPr="00F879BA">
              <w:rPr>
                <w:rFonts w:hint="eastAsia"/>
                <w:szCs w:val="24"/>
              </w:rPr>
              <w:t>(MW4000)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673C3F64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YESEN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0D58D68B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61220ES50</w:t>
            </w:r>
          </w:p>
        </w:tc>
      </w:tr>
      <w:tr w:rsidR="00F879BA" w:rsidRPr="00F879BA" w14:paraId="034B6924" w14:textId="77777777"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</w:tcPr>
          <w:p w14:paraId="2B19D3C7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proofErr w:type="spellStart"/>
            <w:r w:rsidRPr="00F879BA">
              <w:rPr>
                <w:rFonts w:hint="eastAsia"/>
                <w:szCs w:val="24"/>
              </w:rPr>
              <w:t>TRIzol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18DE40ED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Takara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216D9074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TCH020</w:t>
            </w:r>
          </w:p>
        </w:tc>
      </w:tr>
      <w:tr w:rsidR="00F879BA" w:rsidRPr="00F879BA" w14:paraId="3481B934" w14:textId="77777777"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</w:tcPr>
          <w:p w14:paraId="7F0D49FD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proofErr w:type="spellStart"/>
            <w:r w:rsidRPr="00F879BA">
              <w:rPr>
                <w:rFonts w:hint="eastAsia"/>
                <w:szCs w:val="24"/>
              </w:rPr>
              <w:t>PrimeScriptRT</w:t>
            </w:r>
            <w:proofErr w:type="spellEnd"/>
            <w:r w:rsidRPr="00F879BA">
              <w:rPr>
                <w:rFonts w:hint="eastAsia"/>
                <w:szCs w:val="24"/>
              </w:rPr>
              <w:t xml:space="preserve"> reagent Kit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3BDC6CCB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Takara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1246784C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RR047Q</w:t>
            </w:r>
          </w:p>
        </w:tc>
      </w:tr>
      <w:tr w:rsidR="00F879BA" w:rsidRPr="00F879BA" w14:paraId="2837AC7A" w14:textId="77777777"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</w:tcPr>
          <w:p w14:paraId="6FAABF34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SYBR Premix Ex Taq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04761A64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proofErr w:type="spellStart"/>
            <w:r w:rsidRPr="00F879BA">
              <w:rPr>
                <w:rFonts w:hint="eastAsia"/>
                <w:szCs w:val="24"/>
              </w:rPr>
              <w:t>Bimake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41DF2267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RR047Q</w:t>
            </w:r>
          </w:p>
        </w:tc>
      </w:tr>
      <w:tr w:rsidR="00F879BA" w:rsidRPr="00F879BA" w14:paraId="40F79FF8" w14:textId="77777777"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</w:tcPr>
          <w:p w14:paraId="7AE07CBD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DTT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111E5640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proofErr w:type="spellStart"/>
            <w:r w:rsidRPr="00F879BA">
              <w:rPr>
                <w:rFonts w:hint="eastAsia"/>
                <w:szCs w:val="24"/>
              </w:rPr>
              <w:t>Solarbio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53DF84D4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D1070</w:t>
            </w:r>
          </w:p>
        </w:tc>
      </w:tr>
      <w:tr w:rsidR="00F879BA" w:rsidRPr="00F879BA" w14:paraId="1F5C8A11" w14:textId="77777777"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</w:tcPr>
          <w:p w14:paraId="76C0B698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FBS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5A29ECB0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proofErr w:type="spellStart"/>
            <w:r w:rsidRPr="00F879BA">
              <w:rPr>
                <w:rFonts w:hint="eastAsia"/>
                <w:szCs w:val="24"/>
              </w:rPr>
              <w:t>Ausbian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156A055D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WS500T</w:t>
            </w:r>
          </w:p>
        </w:tc>
      </w:tr>
      <w:tr w:rsidR="00F879BA" w:rsidRPr="00F879BA" w14:paraId="684AFEC6" w14:textId="77777777"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</w:tcPr>
          <w:p w14:paraId="3C297A61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RPMI 1640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1E48AAAA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Gibco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64C803E9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 xml:space="preserve">C11875500BT </w:t>
            </w:r>
          </w:p>
        </w:tc>
      </w:tr>
      <w:tr w:rsidR="00F879BA" w:rsidRPr="00F879BA" w14:paraId="632CA1BA" w14:textId="77777777"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</w:tcPr>
          <w:p w14:paraId="201CD8CF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lastRenderedPageBreak/>
              <w:t>DNase I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0DB63FBD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proofErr w:type="spellStart"/>
            <w:r w:rsidRPr="00F879BA">
              <w:rPr>
                <w:rFonts w:hint="eastAsia"/>
                <w:szCs w:val="24"/>
              </w:rPr>
              <w:t>Beyotime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23B7F487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D7073</w:t>
            </w:r>
          </w:p>
        </w:tc>
      </w:tr>
      <w:tr w:rsidR="00F879BA" w:rsidRPr="00F879BA" w14:paraId="53563843" w14:textId="77777777"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</w:tcPr>
          <w:p w14:paraId="42454FBC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Collagenase IV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7810C01A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proofErr w:type="spellStart"/>
            <w:r w:rsidRPr="00F879BA">
              <w:rPr>
                <w:rFonts w:hint="eastAsia"/>
                <w:szCs w:val="24"/>
              </w:rPr>
              <w:t>Solarbio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35A6995C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C8160</w:t>
            </w:r>
          </w:p>
        </w:tc>
      </w:tr>
      <w:tr w:rsidR="00F879BA" w:rsidRPr="00F879BA" w14:paraId="4C3B3266" w14:textId="77777777"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</w:tcPr>
          <w:p w14:paraId="2DB93403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RIPA lysis buffer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350D307B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proofErr w:type="spellStart"/>
            <w:r w:rsidRPr="00F879BA">
              <w:rPr>
                <w:rFonts w:hint="eastAsia"/>
                <w:szCs w:val="24"/>
              </w:rPr>
              <w:t>Beyotime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5609ACE8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P0013B</w:t>
            </w:r>
          </w:p>
        </w:tc>
      </w:tr>
      <w:tr w:rsidR="00F879BA" w:rsidRPr="00F879BA" w14:paraId="4307AE90" w14:textId="77777777"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</w:tcPr>
          <w:p w14:paraId="16093F09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szCs w:val="24"/>
              </w:rPr>
              <w:t>CCL2 recombinant protein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7BC3F6C9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szCs w:val="24"/>
              </w:rPr>
              <w:t>R&amp;D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27DF77E7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279-MC-050/CF</w:t>
            </w:r>
          </w:p>
        </w:tc>
      </w:tr>
      <w:tr w:rsidR="00F879BA" w:rsidRPr="00F879BA" w14:paraId="689A306A" w14:textId="77777777"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</w:tcPr>
          <w:p w14:paraId="18C09565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 xml:space="preserve">Mouse </w:t>
            </w:r>
            <w:r w:rsidRPr="00F879BA">
              <w:rPr>
                <w:szCs w:val="24"/>
              </w:rPr>
              <w:t>TNF-α</w:t>
            </w:r>
            <w:r w:rsidRPr="00F879BA">
              <w:rPr>
                <w:rFonts w:hint="eastAsia"/>
                <w:szCs w:val="24"/>
              </w:rPr>
              <w:t xml:space="preserve"> </w:t>
            </w:r>
            <w:r w:rsidRPr="00F879BA">
              <w:rPr>
                <w:szCs w:val="24"/>
              </w:rPr>
              <w:t xml:space="preserve">ELISA </w:t>
            </w:r>
            <w:r w:rsidRPr="00F879BA">
              <w:rPr>
                <w:rFonts w:hint="eastAsia"/>
                <w:szCs w:val="24"/>
              </w:rPr>
              <w:t>Kit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2F2FF751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proofErr w:type="spellStart"/>
            <w:r w:rsidRPr="00F879BA">
              <w:rPr>
                <w:rFonts w:hint="eastAsia"/>
                <w:szCs w:val="24"/>
              </w:rPr>
              <w:t>Biolegend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5E2FBE08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438204</w:t>
            </w:r>
          </w:p>
        </w:tc>
      </w:tr>
      <w:tr w:rsidR="00F879BA" w:rsidRPr="00F879BA" w14:paraId="63D87BA0" w14:textId="77777777"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</w:tcPr>
          <w:p w14:paraId="7E4047D8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 xml:space="preserve">Mouse IL-6 </w:t>
            </w:r>
            <w:r w:rsidRPr="00F879BA">
              <w:rPr>
                <w:szCs w:val="24"/>
              </w:rPr>
              <w:t>ELISA</w:t>
            </w:r>
            <w:r w:rsidRPr="00F879BA">
              <w:rPr>
                <w:rFonts w:hint="eastAsia"/>
                <w:szCs w:val="24"/>
              </w:rPr>
              <w:t xml:space="preserve"> Kit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0311148C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proofErr w:type="spellStart"/>
            <w:r w:rsidRPr="00F879BA">
              <w:rPr>
                <w:rFonts w:hint="eastAsia"/>
                <w:szCs w:val="24"/>
              </w:rPr>
              <w:t>Biolegend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414DE1B4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431304</w:t>
            </w:r>
          </w:p>
        </w:tc>
      </w:tr>
      <w:tr w:rsidR="00F879BA" w:rsidRPr="00F879BA" w14:paraId="48C6B6B8" w14:textId="77777777"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</w:tcPr>
          <w:p w14:paraId="030B93AD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Mouse IL-1</w:t>
            </w:r>
            <w:r w:rsidRPr="00F879BA">
              <w:rPr>
                <w:szCs w:val="24"/>
              </w:rPr>
              <w:t>β</w:t>
            </w:r>
            <w:r w:rsidRPr="00F879BA">
              <w:rPr>
                <w:rFonts w:eastAsiaTheme="minorEastAsia" w:hint="eastAsia"/>
                <w:szCs w:val="24"/>
                <w:lang w:eastAsia="zh-CN"/>
              </w:rPr>
              <w:t xml:space="preserve"> </w:t>
            </w:r>
            <w:r w:rsidRPr="00F879BA">
              <w:rPr>
                <w:szCs w:val="24"/>
              </w:rPr>
              <w:t>ELISA</w:t>
            </w:r>
            <w:r w:rsidRPr="00F879BA">
              <w:rPr>
                <w:rFonts w:hint="eastAsia"/>
                <w:szCs w:val="24"/>
              </w:rPr>
              <w:t xml:space="preserve"> Kit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6E2D128F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proofErr w:type="spellStart"/>
            <w:r w:rsidRPr="00F879BA">
              <w:rPr>
                <w:rFonts w:hint="eastAsia"/>
                <w:szCs w:val="24"/>
              </w:rPr>
              <w:t>Biolegend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522DF96D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432604</w:t>
            </w:r>
          </w:p>
        </w:tc>
      </w:tr>
      <w:tr w:rsidR="00F879BA" w:rsidRPr="00F879BA" w14:paraId="0DF6E42C" w14:textId="77777777"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</w:tcPr>
          <w:p w14:paraId="0A5C8ECF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 xml:space="preserve">Mouse </w:t>
            </w:r>
            <w:r w:rsidRPr="00F879BA">
              <w:rPr>
                <w:rFonts w:eastAsiaTheme="minorEastAsia" w:hint="eastAsia"/>
                <w:szCs w:val="24"/>
                <w:lang w:eastAsia="zh-CN"/>
              </w:rPr>
              <w:t>CCL2</w:t>
            </w:r>
            <w:r w:rsidRPr="00F879BA">
              <w:rPr>
                <w:rFonts w:hint="eastAsia"/>
                <w:szCs w:val="24"/>
              </w:rPr>
              <w:t xml:space="preserve"> </w:t>
            </w:r>
            <w:r w:rsidRPr="00F879BA">
              <w:rPr>
                <w:szCs w:val="24"/>
              </w:rPr>
              <w:t>ELISA</w:t>
            </w:r>
            <w:r w:rsidRPr="00F879BA">
              <w:rPr>
                <w:rFonts w:hint="eastAsia"/>
                <w:szCs w:val="24"/>
              </w:rPr>
              <w:t xml:space="preserve"> Kit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1BDF4623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proofErr w:type="spellStart"/>
            <w:r w:rsidRPr="00F879BA">
              <w:rPr>
                <w:rFonts w:hint="eastAsia"/>
                <w:szCs w:val="24"/>
              </w:rPr>
              <w:t>Biolegend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</w:tcPr>
          <w:p w14:paraId="5F926343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432704</w:t>
            </w:r>
          </w:p>
        </w:tc>
      </w:tr>
      <w:tr w:rsidR="00F879BA" w:rsidRPr="00F879BA" w14:paraId="4131B588" w14:textId="77777777">
        <w:tc>
          <w:tcPr>
            <w:tcW w:w="1666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539C35DD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DMEM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2ACB3CDF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Gibco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51EB0BD4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C11995500BT</w:t>
            </w:r>
          </w:p>
        </w:tc>
      </w:tr>
    </w:tbl>
    <w:p w14:paraId="2B0E035D" w14:textId="77777777" w:rsidR="00344635" w:rsidRPr="00F879BA" w:rsidRDefault="00000000">
      <w:pPr>
        <w:widowControl w:val="0"/>
        <w:spacing w:before="0" w:after="0"/>
        <w:jc w:val="both"/>
        <w:rPr>
          <w:rFonts w:eastAsiaTheme="minorEastAsia" w:cs="Times New Roman"/>
          <w:szCs w:val="24"/>
          <w:lang w:eastAsia="zh-CN"/>
        </w:rPr>
      </w:pPr>
      <w:r w:rsidRPr="00F879BA">
        <w:rPr>
          <w:rFonts w:cs="Times New Roman"/>
          <w:szCs w:val="24"/>
        </w:rPr>
        <w:t>Abbreviations: DSS, dextran sulfate sodium; FITC, fluorescein isothiocyanate; MW, molecular weight; RT, reverse transcription; DTT, dithiothreitol; FBS, fetal bovine serum; RPMI, Roswell Park Memorial Institute; RIPA, radioimmunoprecipitation assay; DMEM, Dulbecco's Modified Eagle Medium; Cat NO., catalog number.</w:t>
      </w:r>
    </w:p>
    <w:p w14:paraId="53A3E246" w14:textId="77777777" w:rsidR="00344635" w:rsidRPr="00F879BA" w:rsidRDefault="00344635">
      <w:pPr>
        <w:widowControl w:val="0"/>
        <w:spacing w:before="0" w:after="0"/>
        <w:jc w:val="both"/>
        <w:rPr>
          <w:rFonts w:eastAsiaTheme="minorEastAsia" w:cs="Times New Roman"/>
          <w:szCs w:val="24"/>
          <w:lang w:eastAsia="zh-CN"/>
        </w:rPr>
      </w:pPr>
    </w:p>
    <w:p w14:paraId="512C68F3" w14:textId="4D663D50" w:rsidR="00344635" w:rsidRPr="00F879BA" w:rsidRDefault="00000000">
      <w:pPr>
        <w:widowControl w:val="0"/>
        <w:spacing w:before="0" w:after="0"/>
        <w:jc w:val="both"/>
        <w:rPr>
          <w:rFonts w:cs="Times New Roman"/>
          <w:b/>
          <w:bCs/>
          <w:szCs w:val="24"/>
        </w:rPr>
      </w:pPr>
      <w:r w:rsidRPr="00F879BA">
        <w:rPr>
          <w:rFonts w:cs="Times New Roman" w:hint="eastAsia"/>
          <w:b/>
          <w:bCs/>
          <w:szCs w:val="24"/>
        </w:rPr>
        <w:t>Supplementary Table S5</w:t>
      </w:r>
      <w:r w:rsidR="00244CF6">
        <w:rPr>
          <w:rFonts w:eastAsiaTheme="minorEastAsia" w:cs="Times New Roman" w:hint="eastAsia"/>
          <w:b/>
          <w:bCs/>
          <w:szCs w:val="24"/>
          <w:lang w:eastAsia="zh-CN"/>
        </w:rPr>
        <w:t>:</w:t>
      </w:r>
      <w:r w:rsidRPr="00F879BA">
        <w:rPr>
          <w:rFonts w:eastAsiaTheme="minorEastAsia" w:cs="Times New Roman" w:hint="eastAsia"/>
          <w:b/>
          <w:bCs/>
          <w:szCs w:val="24"/>
          <w:lang w:eastAsia="zh-CN"/>
        </w:rPr>
        <w:t xml:space="preserve"> </w:t>
      </w:r>
      <w:r w:rsidRPr="00F879BA">
        <w:rPr>
          <w:rFonts w:cs="Times New Roman" w:hint="eastAsia"/>
          <w:b/>
          <w:bCs/>
          <w:szCs w:val="24"/>
        </w:rPr>
        <w:t>Primer sequences used in RT-qPCR</w:t>
      </w:r>
    </w:p>
    <w:tbl>
      <w:tblPr>
        <w:tblStyle w:val="16"/>
        <w:tblW w:w="5000" w:type="pct"/>
        <w:tblBorders>
          <w:top w:val="single" w:sz="12" w:space="0" w:color="auto"/>
          <w:left w:val="none" w:sz="0" w:space="0" w:color="auto"/>
          <w:bottom w:val="single" w:sz="12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407"/>
        <w:gridCol w:w="2984"/>
        <w:gridCol w:w="4386"/>
      </w:tblGrid>
      <w:tr w:rsidR="00F879BA" w:rsidRPr="00F879BA" w14:paraId="2A922926" w14:textId="77777777">
        <w:tc>
          <w:tcPr>
            <w:tcW w:w="1231" w:type="pct"/>
            <w:tcBorders>
              <w:top w:val="single" w:sz="12" w:space="0" w:color="auto"/>
              <w:left w:val="nil"/>
              <w:bottom w:val="single" w:sz="8" w:space="0" w:color="auto"/>
              <w:right w:val="nil"/>
            </w:tcBorders>
          </w:tcPr>
          <w:p w14:paraId="2FC32418" w14:textId="77777777" w:rsidR="00344635" w:rsidRPr="00F879BA" w:rsidRDefault="00000000">
            <w:pPr>
              <w:spacing w:before="0" w:after="0"/>
              <w:rPr>
                <w:b/>
                <w:bCs/>
                <w:szCs w:val="24"/>
              </w:rPr>
            </w:pPr>
            <w:r w:rsidRPr="00F879BA">
              <w:rPr>
                <w:rFonts w:hint="eastAsia"/>
                <w:b/>
                <w:bCs/>
                <w:szCs w:val="24"/>
              </w:rPr>
              <w:t>Gene Name</w:t>
            </w:r>
          </w:p>
        </w:tc>
        <w:tc>
          <w:tcPr>
            <w:tcW w:w="1526" w:type="pct"/>
            <w:tcBorders>
              <w:top w:val="single" w:sz="12" w:space="0" w:color="auto"/>
              <w:left w:val="nil"/>
              <w:bottom w:val="single" w:sz="8" w:space="0" w:color="auto"/>
              <w:right w:val="nil"/>
            </w:tcBorders>
          </w:tcPr>
          <w:p w14:paraId="6C4C832F" w14:textId="77777777" w:rsidR="00344635" w:rsidRPr="00F879BA" w:rsidRDefault="00000000">
            <w:pPr>
              <w:spacing w:before="0" w:after="0"/>
              <w:rPr>
                <w:b/>
                <w:bCs/>
                <w:szCs w:val="24"/>
              </w:rPr>
            </w:pPr>
            <w:r w:rsidRPr="00F879BA">
              <w:rPr>
                <w:rFonts w:hint="eastAsia"/>
                <w:b/>
                <w:bCs/>
                <w:szCs w:val="24"/>
              </w:rPr>
              <w:t>Primer</w:t>
            </w:r>
          </w:p>
        </w:tc>
        <w:tc>
          <w:tcPr>
            <w:tcW w:w="2243" w:type="pct"/>
            <w:tcBorders>
              <w:top w:val="single" w:sz="12" w:space="0" w:color="auto"/>
              <w:left w:val="nil"/>
              <w:bottom w:val="single" w:sz="8" w:space="0" w:color="auto"/>
              <w:right w:val="nil"/>
            </w:tcBorders>
          </w:tcPr>
          <w:p w14:paraId="4E519371" w14:textId="77777777" w:rsidR="00344635" w:rsidRPr="00F879BA" w:rsidRDefault="00000000">
            <w:pPr>
              <w:spacing w:before="0" w:after="0"/>
              <w:rPr>
                <w:b/>
                <w:bCs/>
                <w:szCs w:val="24"/>
              </w:rPr>
            </w:pPr>
            <w:r w:rsidRPr="00F879BA">
              <w:rPr>
                <w:rFonts w:hint="eastAsia"/>
                <w:b/>
                <w:bCs/>
                <w:szCs w:val="24"/>
              </w:rPr>
              <w:t>Oligonucleotide sequence (5</w:t>
            </w:r>
            <w:r w:rsidRPr="00F879BA">
              <w:rPr>
                <w:rFonts w:hint="eastAsia"/>
                <w:b/>
                <w:bCs/>
                <w:szCs w:val="24"/>
              </w:rPr>
              <w:t>′</w:t>
            </w:r>
            <w:r w:rsidRPr="00F879BA">
              <w:rPr>
                <w:rFonts w:hint="eastAsia"/>
                <w:b/>
                <w:bCs/>
                <w:szCs w:val="24"/>
              </w:rPr>
              <w:t>-3</w:t>
            </w:r>
            <w:r w:rsidRPr="00F879BA">
              <w:rPr>
                <w:rFonts w:hint="eastAsia"/>
                <w:b/>
                <w:bCs/>
                <w:szCs w:val="24"/>
              </w:rPr>
              <w:t>′</w:t>
            </w:r>
            <w:r w:rsidRPr="00F879BA">
              <w:rPr>
                <w:rFonts w:hint="eastAsia"/>
                <w:b/>
                <w:bCs/>
                <w:szCs w:val="24"/>
              </w:rPr>
              <w:t>)</w:t>
            </w:r>
          </w:p>
        </w:tc>
      </w:tr>
      <w:tr w:rsidR="00F879BA" w:rsidRPr="00F879BA" w14:paraId="2CE66CA1" w14:textId="77777777">
        <w:tc>
          <w:tcPr>
            <w:tcW w:w="1231" w:type="pct"/>
            <w:tcBorders>
              <w:top w:val="single" w:sz="8" w:space="0" w:color="auto"/>
              <w:left w:val="nil"/>
              <w:bottom w:val="nil"/>
              <w:right w:val="nil"/>
            </w:tcBorders>
          </w:tcPr>
          <w:p w14:paraId="44415B24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i/>
                <w:iCs/>
                <w:szCs w:val="24"/>
              </w:rPr>
              <w:t>Il6</w:t>
            </w:r>
          </w:p>
        </w:tc>
        <w:tc>
          <w:tcPr>
            <w:tcW w:w="1526" w:type="pct"/>
            <w:tcBorders>
              <w:top w:val="single" w:sz="8" w:space="0" w:color="auto"/>
              <w:left w:val="nil"/>
              <w:bottom w:val="nil"/>
              <w:right w:val="nil"/>
            </w:tcBorders>
          </w:tcPr>
          <w:p w14:paraId="1A5240BB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Forward</w:t>
            </w:r>
          </w:p>
        </w:tc>
        <w:tc>
          <w:tcPr>
            <w:tcW w:w="2243" w:type="pct"/>
            <w:tcBorders>
              <w:top w:val="single" w:sz="8" w:space="0" w:color="auto"/>
              <w:left w:val="nil"/>
              <w:bottom w:val="nil"/>
              <w:right w:val="nil"/>
            </w:tcBorders>
          </w:tcPr>
          <w:p w14:paraId="608A18CD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CTTCTTGGGACTGATGCTGGT</w:t>
            </w:r>
          </w:p>
        </w:tc>
      </w:tr>
      <w:tr w:rsidR="00F879BA" w:rsidRPr="00F879BA" w14:paraId="3DFE7903" w14:textId="77777777">
        <w:tc>
          <w:tcPr>
            <w:tcW w:w="1231" w:type="pct"/>
            <w:tcBorders>
              <w:top w:val="nil"/>
              <w:left w:val="nil"/>
              <w:bottom w:val="nil"/>
              <w:right w:val="nil"/>
            </w:tcBorders>
          </w:tcPr>
          <w:p w14:paraId="1EE23581" w14:textId="77777777" w:rsidR="00344635" w:rsidRPr="00F879BA" w:rsidRDefault="00344635">
            <w:pPr>
              <w:spacing w:before="0" w:after="0"/>
              <w:rPr>
                <w:szCs w:val="24"/>
              </w:rPr>
            </w:pPr>
          </w:p>
        </w:tc>
        <w:tc>
          <w:tcPr>
            <w:tcW w:w="1526" w:type="pct"/>
            <w:tcBorders>
              <w:top w:val="nil"/>
              <w:left w:val="nil"/>
              <w:bottom w:val="nil"/>
              <w:right w:val="nil"/>
            </w:tcBorders>
          </w:tcPr>
          <w:p w14:paraId="672B679C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Reverse</w:t>
            </w:r>
          </w:p>
        </w:tc>
        <w:tc>
          <w:tcPr>
            <w:tcW w:w="2243" w:type="pct"/>
            <w:tcBorders>
              <w:top w:val="nil"/>
              <w:left w:val="nil"/>
              <w:bottom w:val="nil"/>
              <w:right w:val="nil"/>
            </w:tcBorders>
          </w:tcPr>
          <w:p w14:paraId="0732AC09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GGTCTGTTGGGAGTGGTATCC</w:t>
            </w:r>
          </w:p>
        </w:tc>
      </w:tr>
      <w:tr w:rsidR="00F879BA" w:rsidRPr="00F879BA" w14:paraId="15962025" w14:textId="77777777">
        <w:tc>
          <w:tcPr>
            <w:tcW w:w="1231" w:type="pct"/>
            <w:tcBorders>
              <w:top w:val="nil"/>
              <w:left w:val="nil"/>
              <w:bottom w:val="nil"/>
              <w:right w:val="nil"/>
            </w:tcBorders>
          </w:tcPr>
          <w:p w14:paraId="66753437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i/>
                <w:iCs/>
                <w:szCs w:val="24"/>
              </w:rPr>
              <w:t>Il1b</w:t>
            </w:r>
          </w:p>
        </w:tc>
        <w:tc>
          <w:tcPr>
            <w:tcW w:w="1526" w:type="pct"/>
            <w:tcBorders>
              <w:top w:val="nil"/>
              <w:left w:val="nil"/>
              <w:bottom w:val="nil"/>
              <w:right w:val="nil"/>
            </w:tcBorders>
          </w:tcPr>
          <w:p w14:paraId="396110CD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Forward</w:t>
            </w:r>
          </w:p>
        </w:tc>
        <w:tc>
          <w:tcPr>
            <w:tcW w:w="2243" w:type="pct"/>
            <w:tcBorders>
              <w:top w:val="nil"/>
              <w:left w:val="nil"/>
              <w:bottom w:val="nil"/>
              <w:right w:val="nil"/>
            </w:tcBorders>
          </w:tcPr>
          <w:p w14:paraId="5BCE54C0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GTCGCTCAGGGTCACAAGAA</w:t>
            </w:r>
          </w:p>
        </w:tc>
      </w:tr>
      <w:tr w:rsidR="00F879BA" w:rsidRPr="00F879BA" w14:paraId="5DB26B00" w14:textId="77777777">
        <w:tc>
          <w:tcPr>
            <w:tcW w:w="1231" w:type="pct"/>
            <w:tcBorders>
              <w:top w:val="nil"/>
              <w:left w:val="nil"/>
              <w:bottom w:val="nil"/>
              <w:right w:val="nil"/>
            </w:tcBorders>
          </w:tcPr>
          <w:p w14:paraId="3B5BEF7A" w14:textId="77777777" w:rsidR="00344635" w:rsidRPr="00F879BA" w:rsidRDefault="00344635">
            <w:pPr>
              <w:spacing w:before="0" w:after="0"/>
              <w:rPr>
                <w:szCs w:val="24"/>
              </w:rPr>
            </w:pPr>
          </w:p>
        </w:tc>
        <w:tc>
          <w:tcPr>
            <w:tcW w:w="1526" w:type="pct"/>
            <w:tcBorders>
              <w:top w:val="nil"/>
              <w:left w:val="nil"/>
              <w:bottom w:val="nil"/>
              <w:right w:val="nil"/>
            </w:tcBorders>
          </w:tcPr>
          <w:p w14:paraId="50FEF276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Reverse</w:t>
            </w:r>
          </w:p>
        </w:tc>
        <w:tc>
          <w:tcPr>
            <w:tcW w:w="2243" w:type="pct"/>
            <w:tcBorders>
              <w:top w:val="nil"/>
              <w:left w:val="nil"/>
              <w:bottom w:val="nil"/>
              <w:right w:val="nil"/>
            </w:tcBorders>
          </w:tcPr>
          <w:p w14:paraId="5FA87C38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AGAGGCAAGGAGGAAAACACA</w:t>
            </w:r>
          </w:p>
        </w:tc>
      </w:tr>
      <w:tr w:rsidR="00F879BA" w:rsidRPr="00F879BA" w14:paraId="774C43D6" w14:textId="77777777">
        <w:tc>
          <w:tcPr>
            <w:tcW w:w="1231" w:type="pct"/>
            <w:tcBorders>
              <w:top w:val="nil"/>
              <w:left w:val="nil"/>
              <w:bottom w:val="nil"/>
              <w:right w:val="nil"/>
            </w:tcBorders>
          </w:tcPr>
          <w:p w14:paraId="20BFC61B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proofErr w:type="spellStart"/>
            <w:r w:rsidRPr="00F879BA">
              <w:rPr>
                <w:rFonts w:hint="eastAsia"/>
                <w:i/>
                <w:iCs/>
                <w:szCs w:val="24"/>
              </w:rPr>
              <w:t>Tnf</w:t>
            </w:r>
            <w:proofErr w:type="spellEnd"/>
          </w:p>
        </w:tc>
        <w:tc>
          <w:tcPr>
            <w:tcW w:w="1526" w:type="pct"/>
            <w:tcBorders>
              <w:top w:val="nil"/>
              <w:left w:val="nil"/>
              <w:bottom w:val="nil"/>
              <w:right w:val="nil"/>
            </w:tcBorders>
          </w:tcPr>
          <w:p w14:paraId="781FAAE2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Forward</w:t>
            </w:r>
          </w:p>
        </w:tc>
        <w:tc>
          <w:tcPr>
            <w:tcW w:w="2243" w:type="pct"/>
            <w:tcBorders>
              <w:top w:val="nil"/>
              <w:left w:val="nil"/>
              <w:bottom w:val="nil"/>
              <w:right w:val="nil"/>
            </w:tcBorders>
          </w:tcPr>
          <w:p w14:paraId="71EB9F54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ATGTCTCAGCCTCTTCTCATTCCT</w:t>
            </w:r>
          </w:p>
        </w:tc>
      </w:tr>
      <w:tr w:rsidR="00F879BA" w:rsidRPr="00F879BA" w14:paraId="72DFA843" w14:textId="77777777">
        <w:tc>
          <w:tcPr>
            <w:tcW w:w="1231" w:type="pct"/>
            <w:tcBorders>
              <w:top w:val="nil"/>
              <w:left w:val="nil"/>
              <w:bottom w:val="nil"/>
              <w:right w:val="nil"/>
            </w:tcBorders>
          </w:tcPr>
          <w:p w14:paraId="43D35F5B" w14:textId="77777777" w:rsidR="00344635" w:rsidRPr="00F879BA" w:rsidRDefault="00344635">
            <w:pPr>
              <w:spacing w:before="0" w:after="0"/>
              <w:rPr>
                <w:szCs w:val="24"/>
              </w:rPr>
            </w:pPr>
          </w:p>
        </w:tc>
        <w:tc>
          <w:tcPr>
            <w:tcW w:w="1526" w:type="pct"/>
            <w:tcBorders>
              <w:top w:val="nil"/>
              <w:left w:val="nil"/>
              <w:bottom w:val="nil"/>
              <w:right w:val="nil"/>
            </w:tcBorders>
          </w:tcPr>
          <w:p w14:paraId="1EFDEE38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Reverse</w:t>
            </w:r>
          </w:p>
        </w:tc>
        <w:tc>
          <w:tcPr>
            <w:tcW w:w="2243" w:type="pct"/>
            <w:tcBorders>
              <w:top w:val="nil"/>
              <w:left w:val="nil"/>
              <w:bottom w:val="nil"/>
              <w:right w:val="nil"/>
            </w:tcBorders>
          </w:tcPr>
          <w:p w14:paraId="0EA88AC0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GGGTCTGGGCCATAGAACTGA</w:t>
            </w:r>
          </w:p>
        </w:tc>
      </w:tr>
      <w:tr w:rsidR="00F879BA" w:rsidRPr="00F879BA" w14:paraId="55E8C142" w14:textId="77777777">
        <w:tc>
          <w:tcPr>
            <w:tcW w:w="1231" w:type="pct"/>
            <w:tcBorders>
              <w:top w:val="nil"/>
              <w:left w:val="nil"/>
              <w:bottom w:val="nil"/>
              <w:right w:val="nil"/>
            </w:tcBorders>
          </w:tcPr>
          <w:p w14:paraId="0946FB3E" w14:textId="77777777" w:rsidR="00344635" w:rsidRPr="00F879BA" w:rsidRDefault="00000000">
            <w:pPr>
              <w:spacing w:before="0" w:after="0"/>
              <w:rPr>
                <w:rFonts w:eastAsiaTheme="minorEastAsia"/>
                <w:szCs w:val="24"/>
                <w:lang w:eastAsia="zh-CN"/>
              </w:rPr>
            </w:pPr>
            <w:r w:rsidRPr="00F879BA">
              <w:rPr>
                <w:i/>
                <w:iCs/>
                <w:szCs w:val="24"/>
              </w:rPr>
              <w:t>Ccl</w:t>
            </w:r>
            <w:r w:rsidRPr="00F879BA">
              <w:rPr>
                <w:rFonts w:eastAsiaTheme="minorEastAsia" w:hint="eastAsia"/>
                <w:i/>
                <w:iCs/>
                <w:szCs w:val="24"/>
                <w:lang w:eastAsia="zh-CN"/>
              </w:rPr>
              <w:t>2</w:t>
            </w:r>
          </w:p>
        </w:tc>
        <w:tc>
          <w:tcPr>
            <w:tcW w:w="1526" w:type="pct"/>
            <w:tcBorders>
              <w:top w:val="nil"/>
              <w:left w:val="nil"/>
              <w:bottom w:val="nil"/>
              <w:right w:val="nil"/>
            </w:tcBorders>
          </w:tcPr>
          <w:p w14:paraId="03213864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Forward</w:t>
            </w:r>
          </w:p>
        </w:tc>
        <w:tc>
          <w:tcPr>
            <w:tcW w:w="2243" w:type="pct"/>
            <w:tcBorders>
              <w:top w:val="nil"/>
              <w:left w:val="nil"/>
              <w:bottom w:val="nil"/>
              <w:right w:val="nil"/>
            </w:tcBorders>
          </w:tcPr>
          <w:p w14:paraId="2C7D1704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GCTACAAGAGGATCACCAGCAG</w:t>
            </w:r>
          </w:p>
        </w:tc>
      </w:tr>
      <w:tr w:rsidR="00F879BA" w:rsidRPr="00F879BA" w14:paraId="5876B2F9" w14:textId="77777777">
        <w:tc>
          <w:tcPr>
            <w:tcW w:w="1231" w:type="pct"/>
            <w:tcBorders>
              <w:top w:val="nil"/>
              <w:left w:val="nil"/>
              <w:bottom w:val="nil"/>
              <w:right w:val="nil"/>
            </w:tcBorders>
          </w:tcPr>
          <w:p w14:paraId="5D4AD26C" w14:textId="77777777" w:rsidR="00344635" w:rsidRPr="00F879BA" w:rsidRDefault="00344635">
            <w:pPr>
              <w:spacing w:before="0" w:after="0"/>
              <w:rPr>
                <w:szCs w:val="24"/>
              </w:rPr>
            </w:pPr>
          </w:p>
        </w:tc>
        <w:tc>
          <w:tcPr>
            <w:tcW w:w="1526" w:type="pct"/>
            <w:tcBorders>
              <w:top w:val="nil"/>
              <w:left w:val="nil"/>
              <w:bottom w:val="nil"/>
              <w:right w:val="nil"/>
            </w:tcBorders>
          </w:tcPr>
          <w:p w14:paraId="1A776416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Reverse</w:t>
            </w:r>
          </w:p>
        </w:tc>
        <w:tc>
          <w:tcPr>
            <w:tcW w:w="2243" w:type="pct"/>
            <w:tcBorders>
              <w:top w:val="nil"/>
              <w:left w:val="nil"/>
              <w:bottom w:val="nil"/>
              <w:right w:val="nil"/>
            </w:tcBorders>
          </w:tcPr>
          <w:p w14:paraId="71475437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GTCTGGACCCATTCCTTCTTGG</w:t>
            </w:r>
          </w:p>
        </w:tc>
      </w:tr>
      <w:tr w:rsidR="00F879BA" w:rsidRPr="00F879BA" w14:paraId="253EF82A" w14:textId="77777777">
        <w:tc>
          <w:tcPr>
            <w:tcW w:w="1231" w:type="pct"/>
            <w:tcBorders>
              <w:top w:val="nil"/>
              <w:left w:val="nil"/>
              <w:bottom w:val="nil"/>
              <w:right w:val="nil"/>
            </w:tcBorders>
          </w:tcPr>
          <w:p w14:paraId="5CBCD0FF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i/>
                <w:iCs/>
                <w:szCs w:val="24"/>
              </w:rPr>
              <w:t>β-actin</w:t>
            </w:r>
          </w:p>
        </w:tc>
        <w:tc>
          <w:tcPr>
            <w:tcW w:w="1526" w:type="pct"/>
            <w:tcBorders>
              <w:top w:val="nil"/>
              <w:left w:val="nil"/>
              <w:bottom w:val="nil"/>
              <w:right w:val="nil"/>
            </w:tcBorders>
          </w:tcPr>
          <w:p w14:paraId="52AABEF9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Forward</w:t>
            </w:r>
          </w:p>
        </w:tc>
        <w:tc>
          <w:tcPr>
            <w:tcW w:w="2243" w:type="pct"/>
            <w:tcBorders>
              <w:top w:val="nil"/>
              <w:left w:val="nil"/>
              <w:bottom w:val="nil"/>
              <w:right w:val="nil"/>
            </w:tcBorders>
          </w:tcPr>
          <w:p w14:paraId="7B6D255A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AGTGTGACGTTGACATCCGT</w:t>
            </w:r>
          </w:p>
        </w:tc>
      </w:tr>
      <w:tr w:rsidR="00F879BA" w:rsidRPr="00F879BA" w14:paraId="264512C4" w14:textId="77777777">
        <w:tc>
          <w:tcPr>
            <w:tcW w:w="1231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7BC33081" w14:textId="77777777" w:rsidR="00344635" w:rsidRPr="00F879BA" w:rsidRDefault="00344635">
            <w:pPr>
              <w:spacing w:before="0" w:after="0"/>
              <w:rPr>
                <w:szCs w:val="24"/>
              </w:rPr>
            </w:pPr>
          </w:p>
        </w:tc>
        <w:tc>
          <w:tcPr>
            <w:tcW w:w="1526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0A28CF7C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Reverse</w:t>
            </w:r>
          </w:p>
        </w:tc>
        <w:tc>
          <w:tcPr>
            <w:tcW w:w="2243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5AAC7D05" w14:textId="77777777" w:rsidR="00344635" w:rsidRPr="00F879BA" w:rsidRDefault="00000000">
            <w:pPr>
              <w:spacing w:before="0" w:after="0"/>
              <w:rPr>
                <w:szCs w:val="24"/>
              </w:rPr>
            </w:pPr>
            <w:r w:rsidRPr="00F879BA">
              <w:rPr>
                <w:rFonts w:hint="eastAsia"/>
                <w:szCs w:val="24"/>
              </w:rPr>
              <w:t>GCAGCTCAGTAACAGTCCGC</w:t>
            </w:r>
          </w:p>
        </w:tc>
      </w:tr>
    </w:tbl>
    <w:p w14:paraId="42EDBCE6" w14:textId="77777777" w:rsidR="00344635" w:rsidRPr="00F879BA" w:rsidRDefault="00000000">
      <w:pPr>
        <w:widowControl w:val="0"/>
        <w:spacing w:before="0" w:after="0"/>
        <w:jc w:val="both"/>
        <w:rPr>
          <w:rFonts w:eastAsiaTheme="minorEastAsia" w:cs="Times New Roman"/>
          <w:szCs w:val="24"/>
          <w:lang w:eastAsia="zh-CN"/>
        </w:rPr>
      </w:pPr>
      <w:r w:rsidRPr="00F879BA">
        <w:rPr>
          <w:rFonts w:cs="Times New Roman"/>
          <w:szCs w:val="24"/>
        </w:rPr>
        <w:t>Abbreviations: RT-qPCR, quantitative real-time polymerase chain reaction;</w:t>
      </w:r>
      <w:r w:rsidRPr="00F879BA">
        <w:rPr>
          <w:rFonts w:cs="Times New Roman" w:hint="eastAsia"/>
          <w:i/>
          <w:iCs/>
          <w:szCs w:val="24"/>
        </w:rPr>
        <w:t xml:space="preserve"> Il6</w:t>
      </w:r>
      <w:r w:rsidRPr="00F879BA">
        <w:rPr>
          <w:rFonts w:cs="Times New Roman"/>
          <w:szCs w:val="24"/>
        </w:rPr>
        <w:t xml:space="preserve">, interleukin-6; </w:t>
      </w:r>
      <w:r w:rsidRPr="00F879BA">
        <w:rPr>
          <w:rFonts w:cs="Times New Roman" w:hint="eastAsia"/>
          <w:i/>
          <w:iCs/>
          <w:szCs w:val="24"/>
        </w:rPr>
        <w:t>Il1b</w:t>
      </w:r>
      <w:r w:rsidRPr="00F879BA">
        <w:rPr>
          <w:rFonts w:cs="Times New Roman"/>
          <w:szCs w:val="24"/>
        </w:rPr>
        <w:t xml:space="preserve">, interleukin-1 beta; </w:t>
      </w:r>
      <w:proofErr w:type="spellStart"/>
      <w:r w:rsidRPr="00F879BA">
        <w:rPr>
          <w:rFonts w:cs="Times New Roman" w:hint="eastAsia"/>
          <w:i/>
          <w:iCs/>
          <w:szCs w:val="24"/>
        </w:rPr>
        <w:t>Tnf</w:t>
      </w:r>
      <w:proofErr w:type="spellEnd"/>
      <w:r w:rsidRPr="00F879BA">
        <w:rPr>
          <w:rFonts w:cs="Times New Roman"/>
          <w:szCs w:val="24"/>
        </w:rPr>
        <w:t xml:space="preserve">, tumor necrosis factor alpha; </w:t>
      </w:r>
      <w:r w:rsidRPr="00F879BA">
        <w:rPr>
          <w:rFonts w:cs="Times New Roman"/>
          <w:i/>
          <w:iCs/>
          <w:szCs w:val="24"/>
        </w:rPr>
        <w:t>Ccl</w:t>
      </w:r>
      <w:r w:rsidRPr="00F879BA">
        <w:rPr>
          <w:rFonts w:eastAsiaTheme="minorEastAsia" w:cs="Times New Roman" w:hint="eastAsia"/>
          <w:i/>
          <w:iCs/>
          <w:szCs w:val="24"/>
          <w:lang w:eastAsia="zh-CN"/>
        </w:rPr>
        <w:t>2</w:t>
      </w:r>
      <w:r w:rsidRPr="00F879BA">
        <w:rPr>
          <w:rFonts w:cs="Times New Roman"/>
          <w:szCs w:val="24"/>
        </w:rPr>
        <w:t>, C-C motif chemokine ligand 2.</w:t>
      </w:r>
    </w:p>
    <w:p w14:paraId="35749946" w14:textId="77777777" w:rsidR="00344635" w:rsidRPr="00F879BA" w:rsidRDefault="00344635">
      <w:pPr>
        <w:widowControl w:val="0"/>
        <w:spacing w:before="0" w:after="0"/>
        <w:jc w:val="both"/>
        <w:rPr>
          <w:rFonts w:eastAsiaTheme="minorEastAsia" w:cs="Times New Roman"/>
          <w:szCs w:val="24"/>
          <w:lang w:eastAsia="zh-CN"/>
        </w:rPr>
      </w:pPr>
    </w:p>
    <w:p w14:paraId="5528E47A" w14:textId="6733C7FC" w:rsidR="00344635" w:rsidRPr="00F879BA" w:rsidRDefault="00000000">
      <w:pPr>
        <w:widowControl w:val="0"/>
        <w:spacing w:before="0" w:after="0"/>
        <w:jc w:val="both"/>
        <w:rPr>
          <w:rFonts w:eastAsiaTheme="minorEastAsia" w:cs="Times New Roman"/>
          <w:b/>
          <w:bCs/>
          <w:szCs w:val="24"/>
          <w:lang w:eastAsia="zh-CN"/>
        </w:rPr>
      </w:pPr>
      <w:r w:rsidRPr="00F879BA">
        <w:rPr>
          <w:rFonts w:eastAsiaTheme="minorEastAsia" w:cs="Times New Roman"/>
          <w:b/>
          <w:bCs/>
          <w:szCs w:val="24"/>
          <w:lang w:eastAsia="zh-CN"/>
        </w:rPr>
        <w:t>Supplementary Table S6</w:t>
      </w:r>
      <w:r w:rsidR="00244CF6">
        <w:rPr>
          <w:rFonts w:eastAsiaTheme="minorEastAsia" w:cs="Times New Roman" w:hint="eastAsia"/>
          <w:b/>
          <w:bCs/>
          <w:szCs w:val="24"/>
          <w:lang w:eastAsia="zh-CN"/>
        </w:rPr>
        <w:t>:</w:t>
      </w:r>
      <w:r w:rsidRPr="00F879BA">
        <w:rPr>
          <w:rFonts w:eastAsiaTheme="minorEastAsia" w:cs="Times New Roman"/>
          <w:b/>
          <w:bCs/>
          <w:szCs w:val="24"/>
          <w:lang w:eastAsia="zh-CN"/>
        </w:rPr>
        <w:t xml:space="preserve"> PERMANOVA results for β</w:t>
      </w:r>
      <w:r w:rsidRPr="00F879BA">
        <w:rPr>
          <w:rFonts w:eastAsiaTheme="minorEastAsia" w:cs="Times New Roman"/>
          <w:b/>
          <w:bCs/>
          <w:szCs w:val="24"/>
          <w:lang w:eastAsia="zh-CN"/>
        </w:rPr>
        <w:noBreakHyphen/>
        <w:t>diversity</w:t>
      </w:r>
    </w:p>
    <w:tbl>
      <w:tblPr>
        <w:tblW w:w="0" w:type="auto"/>
        <w:tblBorders>
          <w:top w:val="single" w:sz="12" w:space="0" w:color="auto"/>
          <w:bottom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41"/>
        <w:gridCol w:w="1546"/>
        <w:gridCol w:w="557"/>
        <w:gridCol w:w="1513"/>
        <w:gridCol w:w="1464"/>
        <w:gridCol w:w="1417"/>
        <w:gridCol w:w="927"/>
        <w:gridCol w:w="912"/>
      </w:tblGrid>
      <w:tr w:rsidR="00F879BA" w:rsidRPr="00F879BA" w14:paraId="2417E2B0" w14:textId="77777777">
        <w:trPr>
          <w:trHeight w:val="270"/>
        </w:trPr>
        <w:tc>
          <w:tcPr>
            <w:tcW w:w="1441" w:type="dxa"/>
            <w:tcBorders>
              <w:top w:val="single" w:sz="12" w:space="0" w:color="auto"/>
              <w:bottom w:val="single" w:sz="8" w:space="0" w:color="auto"/>
            </w:tcBorders>
            <w:noWrap/>
            <w:vAlign w:val="center"/>
          </w:tcPr>
          <w:p w14:paraId="1CD1F231" w14:textId="77777777" w:rsidR="00344635" w:rsidRPr="00F879BA" w:rsidRDefault="00000000">
            <w:pPr>
              <w:spacing w:before="0" w:after="0"/>
              <w:rPr>
                <w:rFonts w:cs="Times New Roman"/>
                <w:b/>
                <w:bCs/>
                <w:szCs w:val="24"/>
              </w:rPr>
            </w:pPr>
            <w:r w:rsidRPr="00F879BA">
              <w:rPr>
                <w:rFonts w:cs="Times New Roman" w:hint="eastAsia"/>
                <w:b/>
                <w:bCs/>
                <w:szCs w:val="24"/>
              </w:rPr>
              <w:t>Group</w:t>
            </w:r>
          </w:p>
        </w:tc>
        <w:tc>
          <w:tcPr>
            <w:tcW w:w="1546" w:type="dxa"/>
            <w:tcBorders>
              <w:top w:val="single" w:sz="12" w:space="0" w:color="auto"/>
              <w:bottom w:val="single" w:sz="8" w:space="0" w:color="auto"/>
            </w:tcBorders>
            <w:noWrap/>
            <w:vAlign w:val="center"/>
          </w:tcPr>
          <w:p w14:paraId="3D44FB6C" w14:textId="77777777" w:rsidR="00344635" w:rsidRPr="00F879BA" w:rsidRDefault="00000000">
            <w:pPr>
              <w:spacing w:before="0" w:after="0"/>
              <w:rPr>
                <w:rFonts w:cs="Times New Roman"/>
                <w:b/>
                <w:bCs/>
                <w:szCs w:val="24"/>
              </w:rPr>
            </w:pPr>
            <w:r w:rsidRPr="00F879BA">
              <w:rPr>
                <w:rFonts w:cs="Times New Roman" w:hint="eastAsia"/>
                <w:b/>
                <w:bCs/>
                <w:szCs w:val="24"/>
              </w:rPr>
              <w:t>Distance</w:t>
            </w:r>
          </w:p>
        </w:tc>
        <w:tc>
          <w:tcPr>
            <w:tcW w:w="557" w:type="dxa"/>
            <w:tcBorders>
              <w:top w:val="single" w:sz="12" w:space="0" w:color="auto"/>
              <w:bottom w:val="single" w:sz="8" w:space="0" w:color="auto"/>
            </w:tcBorders>
            <w:noWrap/>
            <w:vAlign w:val="center"/>
          </w:tcPr>
          <w:p w14:paraId="1A6E2BDD" w14:textId="77777777" w:rsidR="00344635" w:rsidRPr="00F879BA" w:rsidRDefault="00000000">
            <w:pPr>
              <w:spacing w:before="0" w:after="0"/>
              <w:rPr>
                <w:rFonts w:cs="Times New Roman"/>
                <w:b/>
                <w:bCs/>
                <w:szCs w:val="24"/>
              </w:rPr>
            </w:pPr>
            <w:proofErr w:type="spellStart"/>
            <w:r w:rsidRPr="00F879BA">
              <w:rPr>
                <w:rFonts w:cs="Times New Roman" w:hint="eastAsia"/>
                <w:b/>
                <w:bCs/>
                <w:szCs w:val="24"/>
              </w:rPr>
              <w:t>Df</w:t>
            </w:r>
            <w:proofErr w:type="spellEnd"/>
          </w:p>
        </w:tc>
        <w:tc>
          <w:tcPr>
            <w:tcW w:w="1513" w:type="dxa"/>
            <w:tcBorders>
              <w:top w:val="single" w:sz="12" w:space="0" w:color="auto"/>
              <w:bottom w:val="single" w:sz="8" w:space="0" w:color="auto"/>
            </w:tcBorders>
            <w:noWrap/>
            <w:vAlign w:val="center"/>
          </w:tcPr>
          <w:p w14:paraId="0F9577A8" w14:textId="77777777" w:rsidR="00344635" w:rsidRPr="00F879BA" w:rsidRDefault="00000000">
            <w:pPr>
              <w:spacing w:before="0" w:after="0"/>
              <w:rPr>
                <w:rFonts w:cs="Times New Roman"/>
                <w:b/>
                <w:bCs/>
                <w:szCs w:val="24"/>
              </w:rPr>
            </w:pPr>
            <w:r w:rsidRPr="00F879BA">
              <w:rPr>
                <w:rFonts w:cs="Times New Roman" w:hint="eastAsia"/>
                <w:b/>
                <w:bCs/>
                <w:szCs w:val="24"/>
              </w:rPr>
              <w:t>Sums of squares</w:t>
            </w:r>
          </w:p>
        </w:tc>
        <w:tc>
          <w:tcPr>
            <w:tcW w:w="1464" w:type="dxa"/>
            <w:tcBorders>
              <w:top w:val="single" w:sz="12" w:space="0" w:color="auto"/>
              <w:bottom w:val="single" w:sz="8" w:space="0" w:color="auto"/>
            </w:tcBorders>
            <w:noWrap/>
            <w:vAlign w:val="center"/>
          </w:tcPr>
          <w:p w14:paraId="741C2E9C" w14:textId="77777777" w:rsidR="00344635" w:rsidRPr="00F879BA" w:rsidRDefault="00000000">
            <w:pPr>
              <w:spacing w:before="0" w:after="0"/>
              <w:rPr>
                <w:rFonts w:cs="Times New Roman"/>
                <w:b/>
                <w:bCs/>
                <w:szCs w:val="24"/>
              </w:rPr>
            </w:pPr>
            <w:r w:rsidRPr="00F879BA">
              <w:rPr>
                <w:rFonts w:cs="Times New Roman" w:hint="eastAsia"/>
                <w:b/>
                <w:bCs/>
                <w:szCs w:val="24"/>
              </w:rPr>
              <w:t>Variation (R2)</w:t>
            </w:r>
          </w:p>
        </w:tc>
        <w:tc>
          <w:tcPr>
            <w:tcW w:w="1417" w:type="dxa"/>
            <w:tcBorders>
              <w:top w:val="single" w:sz="12" w:space="0" w:color="auto"/>
              <w:bottom w:val="single" w:sz="8" w:space="0" w:color="auto"/>
            </w:tcBorders>
            <w:noWrap/>
            <w:vAlign w:val="center"/>
          </w:tcPr>
          <w:p w14:paraId="78351AEB" w14:textId="77777777" w:rsidR="00344635" w:rsidRPr="00F879BA" w:rsidRDefault="00000000">
            <w:pPr>
              <w:spacing w:before="0" w:after="0"/>
              <w:rPr>
                <w:rFonts w:cs="Times New Roman"/>
                <w:b/>
                <w:bCs/>
                <w:szCs w:val="24"/>
              </w:rPr>
            </w:pPr>
            <w:proofErr w:type="spellStart"/>
            <w:proofErr w:type="gramStart"/>
            <w:r w:rsidRPr="00F879BA">
              <w:rPr>
                <w:rFonts w:cs="Times New Roman" w:hint="eastAsia"/>
                <w:b/>
                <w:bCs/>
                <w:szCs w:val="24"/>
              </w:rPr>
              <w:t>F.Model</w:t>
            </w:r>
            <w:proofErr w:type="spellEnd"/>
            <w:proofErr w:type="gramEnd"/>
          </w:p>
        </w:tc>
        <w:tc>
          <w:tcPr>
            <w:tcW w:w="927" w:type="dxa"/>
            <w:tcBorders>
              <w:top w:val="single" w:sz="12" w:space="0" w:color="auto"/>
              <w:bottom w:val="single" w:sz="8" w:space="0" w:color="auto"/>
            </w:tcBorders>
            <w:noWrap/>
            <w:vAlign w:val="center"/>
          </w:tcPr>
          <w:p w14:paraId="28569A24" w14:textId="77777777" w:rsidR="00344635" w:rsidRPr="00F879BA" w:rsidRDefault="00000000">
            <w:pPr>
              <w:spacing w:before="0" w:after="0"/>
              <w:rPr>
                <w:rFonts w:cs="Times New Roman"/>
                <w:b/>
                <w:bCs/>
                <w:szCs w:val="24"/>
              </w:rPr>
            </w:pPr>
            <w:proofErr w:type="spellStart"/>
            <w:r w:rsidRPr="00F879BA">
              <w:rPr>
                <w:rFonts w:cs="Times New Roman" w:hint="eastAsia"/>
                <w:b/>
                <w:bCs/>
                <w:szCs w:val="24"/>
              </w:rPr>
              <w:t>Pr</w:t>
            </w:r>
            <w:proofErr w:type="spellEnd"/>
            <w:r w:rsidRPr="00F879BA">
              <w:rPr>
                <w:rFonts w:cs="Times New Roman" w:hint="eastAsia"/>
                <w:b/>
                <w:bCs/>
                <w:szCs w:val="24"/>
              </w:rPr>
              <w:t xml:space="preserve"> (&gt;F)</w:t>
            </w:r>
          </w:p>
        </w:tc>
        <w:tc>
          <w:tcPr>
            <w:tcW w:w="912" w:type="dxa"/>
            <w:tcBorders>
              <w:top w:val="single" w:sz="12" w:space="0" w:color="auto"/>
              <w:bottom w:val="single" w:sz="8" w:space="0" w:color="auto"/>
            </w:tcBorders>
            <w:noWrap/>
            <w:vAlign w:val="center"/>
          </w:tcPr>
          <w:p w14:paraId="1D6418CB" w14:textId="77777777" w:rsidR="00344635" w:rsidRPr="00F879BA" w:rsidRDefault="00000000">
            <w:pPr>
              <w:spacing w:before="0" w:after="0"/>
              <w:rPr>
                <w:rFonts w:cs="Times New Roman"/>
                <w:b/>
                <w:bCs/>
                <w:szCs w:val="24"/>
              </w:rPr>
            </w:pPr>
            <w:proofErr w:type="spellStart"/>
            <w:r w:rsidRPr="00F879BA">
              <w:rPr>
                <w:rFonts w:cs="Times New Roman" w:hint="eastAsia"/>
                <w:b/>
                <w:bCs/>
                <w:szCs w:val="24"/>
              </w:rPr>
              <w:t>P_adj_BH</w:t>
            </w:r>
            <w:proofErr w:type="spellEnd"/>
          </w:p>
        </w:tc>
      </w:tr>
      <w:tr w:rsidR="00F879BA" w:rsidRPr="00F879BA" w14:paraId="2731C185" w14:textId="77777777">
        <w:trPr>
          <w:trHeight w:val="270"/>
        </w:trPr>
        <w:tc>
          <w:tcPr>
            <w:tcW w:w="1441" w:type="dxa"/>
            <w:tcBorders>
              <w:top w:val="single" w:sz="8" w:space="0" w:color="auto"/>
            </w:tcBorders>
            <w:noWrap/>
            <w:vAlign w:val="center"/>
          </w:tcPr>
          <w:p w14:paraId="43604398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proofErr w:type="spellStart"/>
            <w:r w:rsidRPr="00F879BA">
              <w:rPr>
                <w:rFonts w:cs="Times New Roman" w:hint="eastAsia"/>
                <w:szCs w:val="24"/>
              </w:rPr>
              <w:t>All_groups</w:t>
            </w:r>
            <w:proofErr w:type="spellEnd"/>
          </w:p>
        </w:tc>
        <w:tc>
          <w:tcPr>
            <w:tcW w:w="1546" w:type="dxa"/>
            <w:tcBorders>
              <w:top w:val="single" w:sz="8" w:space="0" w:color="auto"/>
            </w:tcBorders>
            <w:noWrap/>
            <w:vAlign w:val="center"/>
          </w:tcPr>
          <w:p w14:paraId="5F0DE6E6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Bray-Curtis</w:t>
            </w:r>
          </w:p>
        </w:tc>
        <w:tc>
          <w:tcPr>
            <w:tcW w:w="557" w:type="dxa"/>
            <w:tcBorders>
              <w:top w:val="single" w:sz="8" w:space="0" w:color="auto"/>
            </w:tcBorders>
            <w:noWrap/>
            <w:vAlign w:val="center"/>
          </w:tcPr>
          <w:p w14:paraId="335FE6BD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2</w:t>
            </w:r>
          </w:p>
        </w:tc>
        <w:tc>
          <w:tcPr>
            <w:tcW w:w="1513" w:type="dxa"/>
            <w:tcBorders>
              <w:top w:val="single" w:sz="8" w:space="0" w:color="auto"/>
            </w:tcBorders>
            <w:noWrap/>
            <w:vAlign w:val="center"/>
          </w:tcPr>
          <w:p w14:paraId="0123AAB2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2.06900345737945</w:t>
            </w:r>
          </w:p>
        </w:tc>
        <w:tc>
          <w:tcPr>
            <w:tcW w:w="1464" w:type="dxa"/>
            <w:tcBorders>
              <w:top w:val="single" w:sz="8" w:space="0" w:color="auto"/>
            </w:tcBorders>
            <w:noWrap/>
            <w:vAlign w:val="center"/>
          </w:tcPr>
          <w:p w14:paraId="50580D75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0.475310822091206</w:t>
            </w:r>
          </w:p>
        </w:tc>
        <w:tc>
          <w:tcPr>
            <w:tcW w:w="1417" w:type="dxa"/>
            <w:tcBorders>
              <w:top w:val="single" w:sz="8" w:space="0" w:color="auto"/>
            </w:tcBorders>
            <w:noWrap/>
            <w:vAlign w:val="center"/>
          </w:tcPr>
          <w:p w14:paraId="5D093472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6.34123190399937</w:t>
            </w:r>
          </w:p>
        </w:tc>
        <w:tc>
          <w:tcPr>
            <w:tcW w:w="927" w:type="dxa"/>
            <w:tcBorders>
              <w:top w:val="single" w:sz="8" w:space="0" w:color="auto"/>
            </w:tcBorders>
            <w:noWrap/>
            <w:vAlign w:val="center"/>
          </w:tcPr>
          <w:p w14:paraId="452DD0C8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0.001</w:t>
            </w:r>
          </w:p>
        </w:tc>
        <w:tc>
          <w:tcPr>
            <w:tcW w:w="912" w:type="dxa"/>
            <w:tcBorders>
              <w:top w:val="single" w:sz="8" w:space="0" w:color="auto"/>
            </w:tcBorders>
            <w:noWrap/>
            <w:vAlign w:val="center"/>
          </w:tcPr>
          <w:p w14:paraId="09AF5A8E" w14:textId="77777777" w:rsidR="00344635" w:rsidRPr="00F879BA" w:rsidRDefault="00000000">
            <w:pPr>
              <w:spacing w:before="0" w:after="0"/>
              <w:jc w:val="right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0.004</w:t>
            </w:r>
          </w:p>
        </w:tc>
      </w:tr>
      <w:tr w:rsidR="00F879BA" w:rsidRPr="00F879BA" w14:paraId="59366346" w14:textId="77777777">
        <w:trPr>
          <w:trHeight w:val="270"/>
        </w:trPr>
        <w:tc>
          <w:tcPr>
            <w:tcW w:w="1441" w:type="dxa"/>
            <w:noWrap/>
            <w:vAlign w:val="center"/>
          </w:tcPr>
          <w:p w14:paraId="3AD9CD2E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Water/DSS</w:t>
            </w:r>
          </w:p>
        </w:tc>
        <w:tc>
          <w:tcPr>
            <w:tcW w:w="1546" w:type="dxa"/>
            <w:noWrap/>
            <w:vAlign w:val="center"/>
          </w:tcPr>
          <w:p w14:paraId="50A12A96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Bray-Curtis</w:t>
            </w:r>
          </w:p>
        </w:tc>
        <w:tc>
          <w:tcPr>
            <w:tcW w:w="557" w:type="dxa"/>
            <w:noWrap/>
            <w:vAlign w:val="center"/>
          </w:tcPr>
          <w:p w14:paraId="51EBA444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1</w:t>
            </w:r>
          </w:p>
        </w:tc>
        <w:tc>
          <w:tcPr>
            <w:tcW w:w="1513" w:type="dxa"/>
            <w:noWrap/>
            <w:vAlign w:val="center"/>
          </w:tcPr>
          <w:p w14:paraId="5809B47F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1.09099668978443</w:t>
            </w:r>
          </w:p>
        </w:tc>
        <w:tc>
          <w:tcPr>
            <w:tcW w:w="1464" w:type="dxa"/>
            <w:noWrap/>
            <w:vAlign w:val="center"/>
          </w:tcPr>
          <w:p w14:paraId="075E4647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0.41105506874245</w:t>
            </w:r>
          </w:p>
        </w:tc>
        <w:tc>
          <w:tcPr>
            <w:tcW w:w="1417" w:type="dxa"/>
            <w:noWrap/>
            <w:vAlign w:val="center"/>
          </w:tcPr>
          <w:p w14:paraId="46BAD8FA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6.28156457817316</w:t>
            </w:r>
          </w:p>
        </w:tc>
        <w:tc>
          <w:tcPr>
            <w:tcW w:w="927" w:type="dxa"/>
            <w:noWrap/>
            <w:vAlign w:val="center"/>
          </w:tcPr>
          <w:p w14:paraId="0922B7BB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0.004</w:t>
            </w:r>
          </w:p>
        </w:tc>
        <w:tc>
          <w:tcPr>
            <w:tcW w:w="912" w:type="dxa"/>
            <w:noWrap/>
            <w:vAlign w:val="center"/>
          </w:tcPr>
          <w:p w14:paraId="13EF2A4C" w14:textId="77777777" w:rsidR="00344635" w:rsidRPr="00F879BA" w:rsidRDefault="00000000">
            <w:pPr>
              <w:spacing w:before="0" w:after="0"/>
              <w:jc w:val="right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0.004</w:t>
            </w:r>
          </w:p>
        </w:tc>
      </w:tr>
      <w:tr w:rsidR="00F879BA" w:rsidRPr="00F879BA" w14:paraId="0809EEF8" w14:textId="77777777">
        <w:trPr>
          <w:trHeight w:val="270"/>
        </w:trPr>
        <w:tc>
          <w:tcPr>
            <w:tcW w:w="1441" w:type="dxa"/>
            <w:noWrap/>
            <w:vAlign w:val="center"/>
          </w:tcPr>
          <w:p w14:paraId="168B6114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Water/</w:t>
            </w:r>
            <w:proofErr w:type="spellStart"/>
            <w:r w:rsidRPr="00F879BA">
              <w:rPr>
                <w:rFonts w:cs="Times New Roman" w:hint="eastAsia"/>
                <w:szCs w:val="24"/>
              </w:rPr>
              <w:t>DSS+PepO</w:t>
            </w:r>
            <w:proofErr w:type="spellEnd"/>
          </w:p>
        </w:tc>
        <w:tc>
          <w:tcPr>
            <w:tcW w:w="1546" w:type="dxa"/>
            <w:noWrap/>
            <w:vAlign w:val="center"/>
          </w:tcPr>
          <w:p w14:paraId="7C17FE46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Bray-Curtis</w:t>
            </w:r>
          </w:p>
        </w:tc>
        <w:tc>
          <w:tcPr>
            <w:tcW w:w="557" w:type="dxa"/>
            <w:noWrap/>
            <w:vAlign w:val="center"/>
          </w:tcPr>
          <w:p w14:paraId="3F82C49B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1</w:t>
            </w:r>
          </w:p>
        </w:tc>
        <w:tc>
          <w:tcPr>
            <w:tcW w:w="1513" w:type="dxa"/>
            <w:noWrap/>
            <w:vAlign w:val="center"/>
          </w:tcPr>
          <w:p w14:paraId="16BD4DD8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1.40831245891196</w:t>
            </w:r>
          </w:p>
        </w:tc>
        <w:tc>
          <w:tcPr>
            <w:tcW w:w="1464" w:type="dxa"/>
            <w:noWrap/>
            <w:vAlign w:val="center"/>
          </w:tcPr>
          <w:p w14:paraId="776021A5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0.544161547468063</w:t>
            </w:r>
          </w:p>
        </w:tc>
        <w:tc>
          <w:tcPr>
            <w:tcW w:w="1417" w:type="dxa"/>
            <w:noWrap/>
            <w:vAlign w:val="center"/>
          </w:tcPr>
          <w:p w14:paraId="3DF7B067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11.9375964104287</w:t>
            </w:r>
          </w:p>
        </w:tc>
        <w:tc>
          <w:tcPr>
            <w:tcW w:w="927" w:type="dxa"/>
            <w:noWrap/>
            <w:vAlign w:val="center"/>
          </w:tcPr>
          <w:p w14:paraId="623723D3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0.002</w:t>
            </w:r>
          </w:p>
        </w:tc>
        <w:tc>
          <w:tcPr>
            <w:tcW w:w="912" w:type="dxa"/>
            <w:noWrap/>
            <w:vAlign w:val="center"/>
          </w:tcPr>
          <w:p w14:paraId="78664FA2" w14:textId="77777777" w:rsidR="00344635" w:rsidRPr="00F879BA" w:rsidRDefault="00000000">
            <w:pPr>
              <w:spacing w:before="0" w:after="0"/>
              <w:jc w:val="right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0.004</w:t>
            </w:r>
          </w:p>
        </w:tc>
      </w:tr>
      <w:tr w:rsidR="00F879BA" w:rsidRPr="00F879BA" w14:paraId="6A926E83" w14:textId="77777777">
        <w:trPr>
          <w:trHeight w:val="270"/>
        </w:trPr>
        <w:tc>
          <w:tcPr>
            <w:tcW w:w="1441" w:type="dxa"/>
            <w:noWrap/>
            <w:vAlign w:val="center"/>
          </w:tcPr>
          <w:p w14:paraId="00214FFA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DSS/</w:t>
            </w:r>
            <w:proofErr w:type="spellStart"/>
            <w:r w:rsidRPr="00F879BA">
              <w:rPr>
                <w:rFonts w:cs="Times New Roman" w:hint="eastAsia"/>
                <w:szCs w:val="24"/>
              </w:rPr>
              <w:t>DSS+PepO</w:t>
            </w:r>
            <w:proofErr w:type="spellEnd"/>
          </w:p>
        </w:tc>
        <w:tc>
          <w:tcPr>
            <w:tcW w:w="1546" w:type="dxa"/>
            <w:noWrap/>
            <w:vAlign w:val="center"/>
          </w:tcPr>
          <w:p w14:paraId="1905DFEC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Bray-Curtis</w:t>
            </w:r>
          </w:p>
        </w:tc>
        <w:tc>
          <w:tcPr>
            <w:tcW w:w="557" w:type="dxa"/>
            <w:noWrap/>
            <w:vAlign w:val="center"/>
          </w:tcPr>
          <w:p w14:paraId="116C19C2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1</w:t>
            </w:r>
          </w:p>
        </w:tc>
        <w:tc>
          <w:tcPr>
            <w:tcW w:w="1513" w:type="dxa"/>
            <w:noWrap/>
            <w:vAlign w:val="center"/>
          </w:tcPr>
          <w:p w14:paraId="7B24F215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0.570213243716214</w:t>
            </w:r>
          </w:p>
        </w:tc>
        <w:tc>
          <w:tcPr>
            <w:tcW w:w="1464" w:type="dxa"/>
            <w:noWrap/>
            <w:vAlign w:val="center"/>
          </w:tcPr>
          <w:p w14:paraId="53681462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0.238061650591476</w:t>
            </w:r>
          </w:p>
        </w:tc>
        <w:tc>
          <w:tcPr>
            <w:tcW w:w="1417" w:type="dxa"/>
            <w:noWrap/>
            <w:vAlign w:val="center"/>
          </w:tcPr>
          <w:p w14:paraId="5AE2D049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2.81197928544548</w:t>
            </w:r>
          </w:p>
        </w:tc>
        <w:tc>
          <w:tcPr>
            <w:tcW w:w="927" w:type="dxa"/>
            <w:noWrap/>
            <w:vAlign w:val="center"/>
          </w:tcPr>
          <w:p w14:paraId="4A5D74CF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0.004</w:t>
            </w:r>
          </w:p>
        </w:tc>
        <w:tc>
          <w:tcPr>
            <w:tcW w:w="912" w:type="dxa"/>
            <w:noWrap/>
            <w:vAlign w:val="center"/>
          </w:tcPr>
          <w:p w14:paraId="7E56FF70" w14:textId="77777777" w:rsidR="00344635" w:rsidRPr="00F879BA" w:rsidRDefault="00000000">
            <w:pPr>
              <w:spacing w:before="0" w:after="0"/>
              <w:jc w:val="right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0.004</w:t>
            </w:r>
          </w:p>
        </w:tc>
      </w:tr>
      <w:tr w:rsidR="00F879BA" w:rsidRPr="00F879BA" w14:paraId="113F233E" w14:textId="77777777">
        <w:trPr>
          <w:trHeight w:val="270"/>
        </w:trPr>
        <w:tc>
          <w:tcPr>
            <w:tcW w:w="1441" w:type="dxa"/>
            <w:noWrap/>
            <w:vAlign w:val="center"/>
          </w:tcPr>
          <w:p w14:paraId="0EA67720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proofErr w:type="spellStart"/>
            <w:r w:rsidRPr="00F879BA">
              <w:rPr>
                <w:rFonts w:cs="Times New Roman" w:hint="eastAsia"/>
                <w:szCs w:val="24"/>
              </w:rPr>
              <w:t>All_groups</w:t>
            </w:r>
            <w:proofErr w:type="spellEnd"/>
          </w:p>
        </w:tc>
        <w:tc>
          <w:tcPr>
            <w:tcW w:w="1546" w:type="dxa"/>
            <w:noWrap/>
            <w:vAlign w:val="center"/>
          </w:tcPr>
          <w:p w14:paraId="2334D0CE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Jaccard</w:t>
            </w:r>
          </w:p>
        </w:tc>
        <w:tc>
          <w:tcPr>
            <w:tcW w:w="557" w:type="dxa"/>
            <w:noWrap/>
            <w:vAlign w:val="center"/>
          </w:tcPr>
          <w:p w14:paraId="3C3B41EF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2</w:t>
            </w:r>
          </w:p>
        </w:tc>
        <w:tc>
          <w:tcPr>
            <w:tcW w:w="1513" w:type="dxa"/>
            <w:noWrap/>
            <w:vAlign w:val="center"/>
          </w:tcPr>
          <w:p w14:paraId="485D3229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2.0789074514771</w:t>
            </w:r>
          </w:p>
        </w:tc>
        <w:tc>
          <w:tcPr>
            <w:tcW w:w="1464" w:type="dxa"/>
            <w:noWrap/>
            <w:vAlign w:val="center"/>
          </w:tcPr>
          <w:p w14:paraId="3A5A1B8C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0.371446367093832</w:t>
            </w:r>
          </w:p>
        </w:tc>
        <w:tc>
          <w:tcPr>
            <w:tcW w:w="1417" w:type="dxa"/>
            <w:noWrap/>
            <w:vAlign w:val="center"/>
          </w:tcPr>
          <w:p w14:paraId="2DDF9CBB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4.13667893006192</w:t>
            </w:r>
          </w:p>
        </w:tc>
        <w:tc>
          <w:tcPr>
            <w:tcW w:w="927" w:type="dxa"/>
            <w:noWrap/>
            <w:vAlign w:val="center"/>
          </w:tcPr>
          <w:p w14:paraId="768C87B9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0.001</w:t>
            </w:r>
          </w:p>
        </w:tc>
        <w:tc>
          <w:tcPr>
            <w:tcW w:w="912" w:type="dxa"/>
            <w:noWrap/>
            <w:vAlign w:val="center"/>
          </w:tcPr>
          <w:p w14:paraId="083FC397" w14:textId="77777777" w:rsidR="00344635" w:rsidRPr="00F879BA" w:rsidRDefault="00000000">
            <w:pPr>
              <w:spacing w:before="0" w:after="0"/>
              <w:jc w:val="right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0.002</w:t>
            </w:r>
          </w:p>
        </w:tc>
      </w:tr>
      <w:tr w:rsidR="00F879BA" w:rsidRPr="00F879BA" w14:paraId="445DBD4D" w14:textId="77777777">
        <w:trPr>
          <w:trHeight w:val="270"/>
        </w:trPr>
        <w:tc>
          <w:tcPr>
            <w:tcW w:w="1441" w:type="dxa"/>
            <w:noWrap/>
            <w:vAlign w:val="center"/>
          </w:tcPr>
          <w:p w14:paraId="3E37BB85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Water/DSS</w:t>
            </w:r>
          </w:p>
        </w:tc>
        <w:tc>
          <w:tcPr>
            <w:tcW w:w="1546" w:type="dxa"/>
            <w:noWrap/>
            <w:vAlign w:val="center"/>
          </w:tcPr>
          <w:p w14:paraId="7B21A76B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Jaccard</w:t>
            </w:r>
          </w:p>
        </w:tc>
        <w:tc>
          <w:tcPr>
            <w:tcW w:w="557" w:type="dxa"/>
            <w:noWrap/>
            <w:vAlign w:val="center"/>
          </w:tcPr>
          <w:p w14:paraId="5520A65C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1</w:t>
            </w:r>
          </w:p>
        </w:tc>
        <w:tc>
          <w:tcPr>
            <w:tcW w:w="1513" w:type="dxa"/>
            <w:noWrap/>
            <w:vAlign w:val="center"/>
          </w:tcPr>
          <w:p w14:paraId="609B063D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1.07604577211336</w:t>
            </w:r>
          </w:p>
        </w:tc>
        <w:tc>
          <w:tcPr>
            <w:tcW w:w="1464" w:type="dxa"/>
            <w:noWrap/>
            <w:vAlign w:val="center"/>
          </w:tcPr>
          <w:p w14:paraId="364B44CD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0.317780663921662</w:t>
            </w:r>
          </w:p>
        </w:tc>
        <w:tc>
          <w:tcPr>
            <w:tcW w:w="1417" w:type="dxa"/>
            <w:noWrap/>
            <w:vAlign w:val="center"/>
          </w:tcPr>
          <w:p w14:paraId="009B42DF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4.19223822024087</w:t>
            </w:r>
          </w:p>
        </w:tc>
        <w:tc>
          <w:tcPr>
            <w:tcW w:w="927" w:type="dxa"/>
            <w:noWrap/>
            <w:vAlign w:val="center"/>
          </w:tcPr>
          <w:p w14:paraId="5F6102AF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0.002</w:t>
            </w:r>
          </w:p>
        </w:tc>
        <w:tc>
          <w:tcPr>
            <w:tcW w:w="912" w:type="dxa"/>
            <w:noWrap/>
            <w:vAlign w:val="center"/>
          </w:tcPr>
          <w:p w14:paraId="27B0CAB8" w14:textId="77777777" w:rsidR="00344635" w:rsidRPr="00F879BA" w:rsidRDefault="00000000">
            <w:pPr>
              <w:spacing w:before="0" w:after="0"/>
              <w:jc w:val="right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0.002</w:t>
            </w:r>
          </w:p>
        </w:tc>
      </w:tr>
      <w:tr w:rsidR="00F879BA" w:rsidRPr="00F879BA" w14:paraId="1F37D9D5" w14:textId="77777777">
        <w:trPr>
          <w:trHeight w:val="270"/>
        </w:trPr>
        <w:tc>
          <w:tcPr>
            <w:tcW w:w="1441" w:type="dxa"/>
            <w:noWrap/>
            <w:vAlign w:val="center"/>
          </w:tcPr>
          <w:p w14:paraId="5B33FF40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Water/</w:t>
            </w:r>
            <w:proofErr w:type="spellStart"/>
            <w:r w:rsidRPr="00F879BA">
              <w:rPr>
                <w:rFonts w:cs="Times New Roman" w:hint="eastAsia"/>
                <w:szCs w:val="24"/>
              </w:rPr>
              <w:t>DSS+PepO</w:t>
            </w:r>
            <w:proofErr w:type="spellEnd"/>
          </w:p>
        </w:tc>
        <w:tc>
          <w:tcPr>
            <w:tcW w:w="1546" w:type="dxa"/>
            <w:noWrap/>
            <w:vAlign w:val="center"/>
          </w:tcPr>
          <w:p w14:paraId="74D410A4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Jaccard</w:t>
            </w:r>
          </w:p>
        </w:tc>
        <w:tc>
          <w:tcPr>
            <w:tcW w:w="557" w:type="dxa"/>
            <w:noWrap/>
            <w:vAlign w:val="center"/>
          </w:tcPr>
          <w:p w14:paraId="068F4DFB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1</w:t>
            </w:r>
          </w:p>
        </w:tc>
        <w:tc>
          <w:tcPr>
            <w:tcW w:w="1513" w:type="dxa"/>
            <w:noWrap/>
            <w:vAlign w:val="center"/>
          </w:tcPr>
          <w:p w14:paraId="42AF46F6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1.37572291478928</w:t>
            </w:r>
          </w:p>
        </w:tc>
        <w:tc>
          <w:tcPr>
            <w:tcW w:w="1464" w:type="dxa"/>
            <w:noWrap/>
            <w:vAlign w:val="center"/>
          </w:tcPr>
          <w:p w14:paraId="59422EB9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0.397367099583826</w:t>
            </w:r>
          </w:p>
        </w:tc>
        <w:tc>
          <w:tcPr>
            <w:tcW w:w="1417" w:type="dxa"/>
            <w:noWrap/>
            <w:vAlign w:val="center"/>
          </w:tcPr>
          <w:p w14:paraId="5B074380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6.59385007538431</w:t>
            </w:r>
          </w:p>
        </w:tc>
        <w:tc>
          <w:tcPr>
            <w:tcW w:w="927" w:type="dxa"/>
            <w:noWrap/>
            <w:vAlign w:val="center"/>
          </w:tcPr>
          <w:p w14:paraId="40B56C9A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0.002</w:t>
            </w:r>
          </w:p>
        </w:tc>
        <w:tc>
          <w:tcPr>
            <w:tcW w:w="912" w:type="dxa"/>
            <w:noWrap/>
            <w:vAlign w:val="center"/>
          </w:tcPr>
          <w:p w14:paraId="0B142764" w14:textId="77777777" w:rsidR="00344635" w:rsidRPr="00F879BA" w:rsidRDefault="00000000">
            <w:pPr>
              <w:spacing w:before="0" w:after="0"/>
              <w:jc w:val="right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0.002</w:t>
            </w:r>
          </w:p>
        </w:tc>
      </w:tr>
      <w:tr w:rsidR="00F879BA" w:rsidRPr="00F879BA" w14:paraId="237F1915" w14:textId="77777777">
        <w:trPr>
          <w:trHeight w:val="270"/>
        </w:trPr>
        <w:tc>
          <w:tcPr>
            <w:tcW w:w="1441" w:type="dxa"/>
            <w:noWrap/>
            <w:vAlign w:val="center"/>
          </w:tcPr>
          <w:p w14:paraId="3CAC8431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lastRenderedPageBreak/>
              <w:t>DSS/</w:t>
            </w:r>
            <w:proofErr w:type="spellStart"/>
            <w:r w:rsidRPr="00F879BA">
              <w:rPr>
                <w:rFonts w:cs="Times New Roman" w:hint="eastAsia"/>
                <w:szCs w:val="24"/>
              </w:rPr>
              <w:t>DSS+PepO</w:t>
            </w:r>
            <w:proofErr w:type="spellEnd"/>
          </w:p>
        </w:tc>
        <w:tc>
          <w:tcPr>
            <w:tcW w:w="1546" w:type="dxa"/>
            <w:noWrap/>
            <w:vAlign w:val="center"/>
          </w:tcPr>
          <w:p w14:paraId="41580E0A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Jaccard</w:t>
            </w:r>
          </w:p>
        </w:tc>
        <w:tc>
          <w:tcPr>
            <w:tcW w:w="557" w:type="dxa"/>
            <w:noWrap/>
            <w:vAlign w:val="center"/>
          </w:tcPr>
          <w:p w14:paraId="6A1F5EFC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1</w:t>
            </w:r>
          </w:p>
        </w:tc>
        <w:tc>
          <w:tcPr>
            <w:tcW w:w="1513" w:type="dxa"/>
            <w:noWrap/>
            <w:vAlign w:val="center"/>
          </w:tcPr>
          <w:p w14:paraId="508BE314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0.636022564035664</w:t>
            </w:r>
          </w:p>
        </w:tc>
        <w:tc>
          <w:tcPr>
            <w:tcW w:w="1464" w:type="dxa"/>
            <w:noWrap/>
            <w:vAlign w:val="center"/>
          </w:tcPr>
          <w:p w14:paraId="219367EF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0.19418554997191</w:t>
            </w:r>
          </w:p>
        </w:tc>
        <w:tc>
          <w:tcPr>
            <w:tcW w:w="1417" w:type="dxa"/>
            <w:noWrap/>
            <w:vAlign w:val="center"/>
          </w:tcPr>
          <w:p w14:paraId="2F07045B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2.168824287</w:t>
            </w:r>
          </w:p>
        </w:tc>
        <w:tc>
          <w:tcPr>
            <w:tcW w:w="927" w:type="dxa"/>
            <w:noWrap/>
            <w:vAlign w:val="center"/>
          </w:tcPr>
          <w:p w14:paraId="3B3EEA4E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0.001</w:t>
            </w:r>
          </w:p>
        </w:tc>
        <w:tc>
          <w:tcPr>
            <w:tcW w:w="912" w:type="dxa"/>
            <w:noWrap/>
            <w:vAlign w:val="center"/>
          </w:tcPr>
          <w:p w14:paraId="77AF849B" w14:textId="77777777" w:rsidR="00344635" w:rsidRPr="00F879BA" w:rsidRDefault="00000000">
            <w:pPr>
              <w:spacing w:before="0" w:after="0"/>
              <w:jc w:val="right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0.002</w:t>
            </w:r>
          </w:p>
        </w:tc>
      </w:tr>
      <w:tr w:rsidR="00F879BA" w:rsidRPr="00F879BA" w14:paraId="1C854879" w14:textId="77777777">
        <w:trPr>
          <w:trHeight w:val="270"/>
        </w:trPr>
        <w:tc>
          <w:tcPr>
            <w:tcW w:w="1441" w:type="dxa"/>
            <w:noWrap/>
            <w:vAlign w:val="center"/>
          </w:tcPr>
          <w:p w14:paraId="5DF20E53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proofErr w:type="spellStart"/>
            <w:r w:rsidRPr="00F879BA">
              <w:rPr>
                <w:rFonts w:cs="Times New Roman" w:hint="eastAsia"/>
                <w:szCs w:val="24"/>
              </w:rPr>
              <w:t>All_groups</w:t>
            </w:r>
            <w:proofErr w:type="spellEnd"/>
          </w:p>
        </w:tc>
        <w:tc>
          <w:tcPr>
            <w:tcW w:w="1546" w:type="dxa"/>
            <w:noWrap/>
            <w:vAlign w:val="center"/>
          </w:tcPr>
          <w:p w14:paraId="2A1C5BDF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 xml:space="preserve">Unweighted </w:t>
            </w:r>
            <w:proofErr w:type="spellStart"/>
            <w:r w:rsidRPr="00F879BA">
              <w:rPr>
                <w:rFonts w:cs="Times New Roman" w:hint="eastAsia"/>
                <w:szCs w:val="24"/>
              </w:rPr>
              <w:t>unifrac</w:t>
            </w:r>
            <w:proofErr w:type="spellEnd"/>
          </w:p>
        </w:tc>
        <w:tc>
          <w:tcPr>
            <w:tcW w:w="557" w:type="dxa"/>
            <w:noWrap/>
            <w:vAlign w:val="center"/>
          </w:tcPr>
          <w:p w14:paraId="1CFD4C10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2</w:t>
            </w:r>
          </w:p>
        </w:tc>
        <w:tc>
          <w:tcPr>
            <w:tcW w:w="1513" w:type="dxa"/>
            <w:noWrap/>
            <w:vAlign w:val="center"/>
          </w:tcPr>
          <w:p w14:paraId="3C5BB151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0.251382178761788</w:t>
            </w:r>
          </w:p>
        </w:tc>
        <w:tc>
          <w:tcPr>
            <w:tcW w:w="1464" w:type="dxa"/>
            <w:noWrap/>
            <w:vAlign w:val="center"/>
          </w:tcPr>
          <w:p w14:paraId="24AE5069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0.687743685185902</w:t>
            </w:r>
          </w:p>
        </w:tc>
        <w:tc>
          <w:tcPr>
            <w:tcW w:w="1417" w:type="dxa"/>
            <w:noWrap/>
            <w:vAlign w:val="center"/>
          </w:tcPr>
          <w:p w14:paraId="4E4F99C5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15.4174809856686</w:t>
            </w:r>
          </w:p>
        </w:tc>
        <w:tc>
          <w:tcPr>
            <w:tcW w:w="927" w:type="dxa"/>
            <w:noWrap/>
            <w:vAlign w:val="center"/>
          </w:tcPr>
          <w:p w14:paraId="5ECAFB4C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0.001</w:t>
            </w:r>
          </w:p>
        </w:tc>
        <w:tc>
          <w:tcPr>
            <w:tcW w:w="912" w:type="dxa"/>
            <w:noWrap/>
            <w:vAlign w:val="center"/>
          </w:tcPr>
          <w:p w14:paraId="2C177F8F" w14:textId="77777777" w:rsidR="00344635" w:rsidRPr="00F879BA" w:rsidRDefault="00000000">
            <w:pPr>
              <w:spacing w:before="0" w:after="0"/>
              <w:jc w:val="right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0.004</w:t>
            </w:r>
          </w:p>
        </w:tc>
      </w:tr>
      <w:tr w:rsidR="00F879BA" w:rsidRPr="00F879BA" w14:paraId="539D9792" w14:textId="77777777">
        <w:trPr>
          <w:trHeight w:val="270"/>
        </w:trPr>
        <w:tc>
          <w:tcPr>
            <w:tcW w:w="1441" w:type="dxa"/>
            <w:noWrap/>
            <w:vAlign w:val="center"/>
          </w:tcPr>
          <w:p w14:paraId="403A1449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Water/DSS</w:t>
            </w:r>
          </w:p>
        </w:tc>
        <w:tc>
          <w:tcPr>
            <w:tcW w:w="1546" w:type="dxa"/>
            <w:noWrap/>
            <w:vAlign w:val="center"/>
          </w:tcPr>
          <w:p w14:paraId="0F29158E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 xml:space="preserve">Unweighted </w:t>
            </w:r>
            <w:proofErr w:type="spellStart"/>
            <w:r w:rsidRPr="00F879BA">
              <w:rPr>
                <w:rFonts w:cs="Times New Roman" w:hint="eastAsia"/>
                <w:szCs w:val="24"/>
              </w:rPr>
              <w:t>unifrac</w:t>
            </w:r>
            <w:proofErr w:type="spellEnd"/>
          </w:p>
        </w:tc>
        <w:tc>
          <w:tcPr>
            <w:tcW w:w="557" w:type="dxa"/>
            <w:noWrap/>
            <w:vAlign w:val="center"/>
          </w:tcPr>
          <w:p w14:paraId="362CA4AE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1</w:t>
            </w:r>
          </w:p>
        </w:tc>
        <w:tc>
          <w:tcPr>
            <w:tcW w:w="1513" w:type="dxa"/>
            <w:noWrap/>
            <w:vAlign w:val="center"/>
          </w:tcPr>
          <w:p w14:paraId="69B6749C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0.0611069182080345</w:t>
            </w:r>
          </w:p>
        </w:tc>
        <w:tc>
          <w:tcPr>
            <w:tcW w:w="1464" w:type="dxa"/>
            <w:noWrap/>
            <w:vAlign w:val="center"/>
          </w:tcPr>
          <w:p w14:paraId="17A476DE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0.507873161472497</w:t>
            </w:r>
          </w:p>
        </w:tc>
        <w:tc>
          <w:tcPr>
            <w:tcW w:w="1417" w:type="dxa"/>
            <w:noWrap/>
            <w:vAlign w:val="center"/>
          </w:tcPr>
          <w:p w14:paraId="1B70CF3C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9.28796825413744</w:t>
            </w:r>
          </w:p>
        </w:tc>
        <w:tc>
          <w:tcPr>
            <w:tcW w:w="927" w:type="dxa"/>
            <w:noWrap/>
            <w:vAlign w:val="center"/>
          </w:tcPr>
          <w:p w14:paraId="51CAE732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0.007</w:t>
            </w:r>
          </w:p>
        </w:tc>
        <w:tc>
          <w:tcPr>
            <w:tcW w:w="912" w:type="dxa"/>
            <w:noWrap/>
            <w:vAlign w:val="center"/>
          </w:tcPr>
          <w:p w14:paraId="70143E0E" w14:textId="77777777" w:rsidR="00344635" w:rsidRPr="00F879BA" w:rsidRDefault="00000000">
            <w:pPr>
              <w:spacing w:before="0" w:after="0"/>
              <w:jc w:val="right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0.007</w:t>
            </w:r>
          </w:p>
        </w:tc>
      </w:tr>
      <w:tr w:rsidR="00F879BA" w:rsidRPr="00F879BA" w14:paraId="51749A9F" w14:textId="77777777">
        <w:trPr>
          <w:trHeight w:val="270"/>
        </w:trPr>
        <w:tc>
          <w:tcPr>
            <w:tcW w:w="1441" w:type="dxa"/>
            <w:noWrap/>
            <w:vAlign w:val="center"/>
          </w:tcPr>
          <w:p w14:paraId="5FCC98E0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Water/</w:t>
            </w:r>
            <w:proofErr w:type="spellStart"/>
            <w:r w:rsidRPr="00F879BA">
              <w:rPr>
                <w:rFonts w:cs="Times New Roman" w:hint="eastAsia"/>
                <w:szCs w:val="24"/>
              </w:rPr>
              <w:t>DSS+PepO</w:t>
            </w:r>
            <w:proofErr w:type="spellEnd"/>
          </w:p>
        </w:tc>
        <w:tc>
          <w:tcPr>
            <w:tcW w:w="1546" w:type="dxa"/>
            <w:noWrap/>
            <w:vAlign w:val="center"/>
          </w:tcPr>
          <w:p w14:paraId="4711A53D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 xml:space="preserve">Unweighted </w:t>
            </w:r>
            <w:proofErr w:type="spellStart"/>
            <w:r w:rsidRPr="00F879BA">
              <w:rPr>
                <w:rFonts w:cs="Times New Roman" w:hint="eastAsia"/>
                <w:szCs w:val="24"/>
              </w:rPr>
              <w:t>unifrac</w:t>
            </w:r>
            <w:proofErr w:type="spellEnd"/>
          </w:p>
        </w:tc>
        <w:tc>
          <w:tcPr>
            <w:tcW w:w="557" w:type="dxa"/>
            <w:noWrap/>
            <w:vAlign w:val="center"/>
          </w:tcPr>
          <w:p w14:paraId="0AFCE32A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1</w:t>
            </w:r>
          </w:p>
        </w:tc>
        <w:tc>
          <w:tcPr>
            <w:tcW w:w="1513" w:type="dxa"/>
            <w:noWrap/>
            <w:vAlign w:val="center"/>
          </w:tcPr>
          <w:p w14:paraId="22A3791C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0.197817665248085</w:t>
            </w:r>
          </w:p>
        </w:tc>
        <w:tc>
          <w:tcPr>
            <w:tcW w:w="1464" w:type="dxa"/>
            <w:noWrap/>
            <w:vAlign w:val="center"/>
          </w:tcPr>
          <w:p w14:paraId="7469D925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0.754901057824817</w:t>
            </w:r>
          </w:p>
        </w:tc>
        <w:tc>
          <w:tcPr>
            <w:tcW w:w="1417" w:type="dxa"/>
            <w:noWrap/>
            <w:vAlign w:val="center"/>
          </w:tcPr>
          <w:p w14:paraId="1BBC6691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30.799849690304</w:t>
            </w:r>
          </w:p>
        </w:tc>
        <w:tc>
          <w:tcPr>
            <w:tcW w:w="927" w:type="dxa"/>
            <w:noWrap/>
            <w:vAlign w:val="center"/>
          </w:tcPr>
          <w:p w14:paraId="25B7818C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0.006</w:t>
            </w:r>
          </w:p>
        </w:tc>
        <w:tc>
          <w:tcPr>
            <w:tcW w:w="912" w:type="dxa"/>
            <w:noWrap/>
            <w:vAlign w:val="center"/>
          </w:tcPr>
          <w:p w14:paraId="0BF1AC88" w14:textId="77777777" w:rsidR="00344635" w:rsidRPr="00F879BA" w:rsidRDefault="00000000">
            <w:pPr>
              <w:spacing w:before="0" w:after="0"/>
              <w:jc w:val="right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0.007</w:t>
            </w:r>
          </w:p>
        </w:tc>
      </w:tr>
      <w:tr w:rsidR="00F879BA" w:rsidRPr="00F879BA" w14:paraId="5D738DD0" w14:textId="77777777">
        <w:trPr>
          <w:trHeight w:val="270"/>
        </w:trPr>
        <w:tc>
          <w:tcPr>
            <w:tcW w:w="1441" w:type="dxa"/>
            <w:noWrap/>
            <w:vAlign w:val="center"/>
          </w:tcPr>
          <w:p w14:paraId="015CAEF7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DSS/</w:t>
            </w:r>
            <w:proofErr w:type="spellStart"/>
            <w:r w:rsidRPr="00F879BA">
              <w:rPr>
                <w:rFonts w:cs="Times New Roman" w:hint="eastAsia"/>
                <w:szCs w:val="24"/>
              </w:rPr>
              <w:t>DSS+PepO</w:t>
            </w:r>
            <w:proofErr w:type="spellEnd"/>
          </w:p>
        </w:tc>
        <w:tc>
          <w:tcPr>
            <w:tcW w:w="1546" w:type="dxa"/>
            <w:noWrap/>
            <w:vAlign w:val="center"/>
          </w:tcPr>
          <w:p w14:paraId="5BB0EE1B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 xml:space="preserve">Unweighted </w:t>
            </w:r>
            <w:proofErr w:type="spellStart"/>
            <w:r w:rsidRPr="00F879BA">
              <w:rPr>
                <w:rFonts w:cs="Times New Roman" w:hint="eastAsia"/>
                <w:szCs w:val="24"/>
              </w:rPr>
              <w:t>unifrac</w:t>
            </w:r>
            <w:proofErr w:type="spellEnd"/>
          </w:p>
        </w:tc>
        <w:tc>
          <w:tcPr>
            <w:tcW w:w="557" w:type="dxa"/>
            <w:noWrap/>
            <w:vAlign w:val="center"/>
          </w:tcPr>
          <w:p w14:paraId="2DAB5A60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1</w:t>
            </w:r>
          </w:p>
        </w:tc>
        <w:tc>
          <w:tcPr>
            <w:tcW w:w="1513" w:type="dxa"/>
            <w:noWrap/>
            <w:vAlign w:val="center"/>
          </w:tcPr>
          <w:p w14:paraId="21B6EEA4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0.11159172324409</w:t>
            </w:r>
          </w:p>
        </w:tc>
        <w:tc>
          <w:tcPr>
            <w:tcW w:w="1464" w:type="dxa"/>
            <w:noWrap/>
            <w:vAlign w:val="center"/>
          </w:tcPr>
          <w:p w14:paraId="01EDD449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0.5156193098551</w:t>
            </w:r>
          </w:p>
        </w:tc>
        <w:tc>
          <w:tcPr>
            <w:tcW w:w="1417" w:type="dxa"/>
            <w:noWrap/>
            <w:vAlign w:val="center"/>
          </w:tcPr>
          <w:p w14:paraId="1BF5ABAB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9.58042688965925</w:t>
            </w:r>
          </w:p>
        </w:tc>
        <w:tc>
          <w:tcPr>
            <w:tcW w:w="927" w:type="dxa"/>
            <w:noWrap/>
            <w:vAlign w:val="center"/>
          </w:tcPr>
          <w:p w14:paraId="3AC78CF9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0.002</w:t>
            </w:r>
          </w:p>
        </w:tc>
        <w:tc>
          <w:tcPr>
            <w:tcW w:w="912" w:type="dxa"/>
            <w:noWrap/>
            <w:vAlign w:val="center"/>
          </w:tcPr>
          <w:p w14:paraId="147812BD" w14:textId="77777777" w:rsidR="00344635" w:rsidRPr="00F879BA" w:rsidRDefault="00000000">
            <w:pPr>
              <w:spacing w:before="0" w:after="0"/>
              <w:jc w:val="right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0.004</w:t>
            </w:r>
          </w:p>
        </w:tc>
      </w:tr>
      <w:tr w:rsidR="00F879BA" w:rsidRPr="00F879BA" w14:paraId="2F900B3B" w14:textId="77777777">
        <w:trPr>
          <w:trHeight w:val="270"/>
        </w:trPr>
        <w:tc>
          <w:tcPr>
            <w:tcW w:w="1441" w:type="dxa"/>
            <w:noWrap/>
            <w:vAlign w:val="center"/>
          </w:tcPr>
          <w:p w14:paraId="35144466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proofErr w:type="spellStart"/>
            <w:r w:rsidRPr="00F879BA">
              <w:rPr>
                <w:rFonts w:cs="Times New Roman" w:hint="eastAsia"/>
                <w:szCs w:val="24"/>
              </w:rPr>
              <w:t>All_groups</w:t>
            </w:r>
            <w:proofErr w:type="spellEnd"/>
          </w:p>
        </w:tc>
        <w:tc>
          <w:tcPr>
            <w:tcW w:w="1546" w:type="dxa"/>
            <w:noWrap/>
            <w:vAlign w:val="center"/>
          </w:tcPr>
          <w:p w14:paraId="6590BCBE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 xml:space="preserve">Weighted </w:t>
            </w:r>
            <w:proofErr w:type="spellStart"/>
            <w:r w:rsidRPr="00F879BA">
              <w:rPr>
                <w:rFonts w:cs="Times New Roman" w:hint="eastAsia"/>
                <w:szCs w:val="24"/>
              </w:rPr>
              <w:t>unifrac</w:t>
            </w:r>
            <w:proofErr w:type="spellEnd"/>
          </w:p>
        </w:tc>
        <w:tc>
          <w:tcPr>
            <w:tcW w:w="557" w:type="dxa"/>
            <w:noWrap/>
            <w:vAlign w:val="center"/>
          </w:tcPr>
          <w:p w14:paraId="7CA5ADFF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2</w:t>
            </w:r>
          </w:p>
        </w:tc>
        <w:tc>
          <w:tcPr>
            <w:tcW w:w="1513" w:type="dxa"/>
            <w:noWrap/>
            <w:vAlign w:val="center"/>
          </w:tcPr>
          <w:p w14:paraId="7B10FBD4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0.823883133973497</w:t>
            </w:r>
          </w:p>
        </w:tc>
        <w:tc>
          <w:tcPr>
            <w:tcW w:w="1464" w:type="dxa"/>
            <w:noWrap/>
            <w:vAlign w:val="center"/>
          </w:tcPr>
          <w:p w14:paraId="5599FF4E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0.215865958282829</w:t>
            </w:r>
          </w:p>
        </w:tc>
        <w:tc>
          <w:tcPr>
            <w:tcW w:w="1417" w:type="dxa"/>
            <w:noWrap/>
            <w:vAlign w:val="center"/>
          </w:tcPr>
          <w:p w14:paraId="0FE446F4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1.92704515757374</w:t>
            </w:r>
          </w:p>
        </w:tc>
        <w:tc>
          <w:tcPr>
            <w:tcW w:w="927" w:type="dxa"/>
            <w:noWrap/>
            <w:vAlign w:val="center"/>
          </w:tcPr>
          <w:p w14:paraId="4382BC88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0.001</w:t>
            </w:r>
          </w:p>
        </w:tc>
        <w:tc>
          <w:tcPr>
            <w:tcW w:w="912" w:type="dxa"/>
            <w:noWrap/>
            <w:vAlign w:val="center"/>
          </w:tcPr>
          <w:p w14:paraId="09878899" w14:textId="77777777" w:rsidR="00344635" w:rsidRPr="00F879BA" w:rsidRDefault="00000000">
            <w:pPr>
              <w:spacing w:before="0" w:after="0"/>
              <w:jc w:val="right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0.004</w:t>
            </w:r>
          </w:p>
        </w:tc>
      </w:tr>
      <w:tr w:rsidR="00F879BA" w:rsidRPr="00F879BA" w14:paraId="02A1B2A9" w14:textId="77777777">
        <w:trPr>
          <w:trHeight w:val="270"/>
        </w:trPr>
        <w:tc>
          <w:tcPr>
            <w:tcW w:w="1441" w:type="dxa"/>
            <w:noWrap/>
            <w:vAlign w:val="center"/>
          </w:tcPr>
          <w:p w14:paraId="440BB25F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Water/DSS</w:t>
            </w:r>
          </w:p>
        </w:tc>
        <w:tc>
          <w:tcPr>
            <w:tcW w:w="1546" w:type="dxa"/>
            <w:noWrap/>
            <w:vAlign w:val="center"/>
          </w:tcPr>
          <w:p w14:paraId="0FC6BB7C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 xml:space="preserve">Weighted </w:t>
            </w:r>
            <w:proofErr w:type="spellStart"/>
            <w:r w:rsidRPr="00F879BA">
              <w:rPr>
                <w:rFonts w:cs="Times New Roman" w:hint="eastAsia"/>
                <w:szCs w:val="24"/>
              </w:rPr>
              <w:t>unifrac</w:t>
            </w:r>
            <w:proofErr w:type="spellEnd"/>
          </w:p>
        </w:tc>
        <w:tc>
          <w:tcPr>
            <w:tcW w:w="557" w:type="dxa"/>
            <w:noWrap/>
            <w:vAlign w:val="center"/>
          </w:tcPr>
          <w:p w14:paraId="561336C6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1</w:t>
            </w:r>
          </w:p>
        </w:tc>
        <w:tc>
          <w:tcPr>
            <w:tcW w:w="1513" w:type="dxa"/>
            <w:noWrap/>
            <w:vAlign w:val="center"/>
          </w:tcPr>
          <w:p w14:paraId="3A2922A5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0.471338503412494</w:t>
            </w:r>
          </w:p>
        </w:tc>
        <w:tc>
          <w:tcPr>
            <w:tcW w:w="1464" w:type="dxa"/>
            <w:noWrap/>
            <w:vAlign w:val="center"/>
          </w:tcPr>
          <w:p w14:paraId="5722F02D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0.197087001823124</w:t>
            </w:r>
          </w:p>
        </w:tc>
        <w:tc>
          <w:tcPr>
            <w:tcW w:w="1417" w:type="dxa"/>
            <w:noWrap/>
            <w:vAlign w:val="center"/>
          </w:tcPr>
          <w:p w14:paraId="7264DF30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2.20918458218478</w:t>
            </w:r>
          </w:p>
        </w:tc>
        <w:tc>
          <w:tcPr>
            <w:tcW w:w="927" w:type="dxa"/>
            <w:noWrap/>
            <w:vAlign w:val="center"/>
          </w:tcPr>
          <w:p w14:paraId="22D32369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0.004</w:t>
            </w:r>
          </w:p>
        </w:tc>
        <w:tc>
          <w:tcPr>
            <w:tcW w:w="912" w:type="dxa"/>
            <w:noWrap/>
            <w:vAlign w:val="center"/>
          </w:tcPr>
          <w:p w14:paraId="19022713" w14:textId="77777777" w:rsidR="00344635" w:rsidRPr="00F879BA" w:rsidRDefault="00000000">
            <w:pPr>
              <w:spacing w:before="0" w:after="0"/>
              <w:jc w:val="right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0.005</w:t>
            </w:r>
          </w:p>
        </w:tc>
      </w:tr>
      <w:tr w:rsidR="00F879BA" w:rsidRPr="00F879BA" w14:paraId="4C4534E9" w14:textId="77777777">
        <w:trPr>
          <w:trHeight w:val="270"/>
        </w:trPr>
        <w:tc>
          <w:tcPr>
            <w:tcW w:w="1441" w:type="dxa"/>
            <w:noWrap/>
            <w:vAlign w:val="center"/>
          </w:tcPr>
          <w:p w14:paraId="104FBE10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Water/</w:t>
            </w:r>
            <w:proofErr w:type="spellStart"/>
            <w:r w:rsidRPr="00F879BA">
              <w:rPr>
                <w:rFonts w:cs="Times New Roman" w:hint="eastAsia"/>
                <w:szCs w:val="24"/>
              </w:rPr>
              <w:t>DSS+PepO</w:t>
            </w:r>
            <w:proofErr w:type="spellEnd"/>
          </w:p>
        </w:tc>
        <w:tc>
          <w:tcPr>
            <w:tcW w:w="1546" w:type="dxa"/>
            <w:noWrap/>
            <w:vAlign w:val="center"/>
          </w:tcPr>
          <w:p w14:paraId="5E3B15EC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 xml:space="preserve">Weighted </w:t>
            </w:r>
            <w:proofErr w:type="spellStart"/>
            <w:r w:rsidRPr="00F879BA">
              <w:rPr>
                <w:rFonts w:cs="Times New Roman" w:hint="eastAsia"/>
                <w:szCs w:val="24"/>
              </w:rPr>
              <w:t>unifrac</w:t>
            </w:r>
            <w:proofErr w:type="spellEnd"/>
          </w:p>
        </w:tc>
        <w:tc>
          <w:tcPr>
            <w:tcW w:w="557" w:type="dxa"/>
            <w:noWrap/>
            <w:vAlign w:val="center"/>
          </w:tcPr>
          <w:p w14:paraId="1BC4F2BA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1</w:t>
            </w:r>
          </w:p>
        </w:tc>
        <w:tc>
          <w:tcPr>
            <w:tcW w:w="1513" w:type="dxa"/>
            <w:noWrap/>
            <w:vAlign w:val="center"/>
          </w:tcPr>
          <w:p w14:paraId="6DA083F0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0.487126183704602</w:t>
            </w:r>
          </w:p>
        </w:tc>
        <w:tc>
          <w:tcPr>
            <w:tcW w:w="1464" w:type="dxa"/>
            <w:noWrap/>
            <w:vAlign w:val="center"/>
          </w:tcPr>
          <w:p w14:paraId="41F27B22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0.195176510750796</w:t>
            </w:r>
          </w:p>
        </w:tc>
        <w:tc>
          <w:tcPr>
            <w:tcW w:w="1417" w:type="dxa"/>
            <w:noWrap/>
            <w:vAlign w:val="center"/>
          </w:tcPr>
          <w:p w14:paraId="0E6AA564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2.42508467207971</w:t>
            </w:r>
          </w:p>
        </w:tc>
        <w:tc>
          <w:tcPr>
            <w:tcW w:w="927" w:type="dxa"/>
            <w:noWrap/>
            <w:vAlign w:val="center"/>
          </w:tcPr>
          <w:p w14:paraId="2C579F3B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0.003</w:t>
            </w:r>
          </w:p>
        </w:tc>
        <w:tc>
          <w:tcPr>
            <w:tcW w:w="912" w:type="dxa"/>
            <w:noWrap/>
            <w:vAlign w:val="center"/>
          </w:tcPr>
          <w:p w14:paraId="38847339" w14:textId="77777777" w:rsidR="00344635" w:rsidRPr="00F879BA" w:rsidRDefault="00000000">
            <w:pPr>
              <w:spacing w:before="0" w:after="0"/>
              <w:jc w:val="right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0.005</w:t>
            </w:r>
          </w:p>
        </w:tc>
      </w:tr>
      <w:tr w:rsidR="00CC4555" w:rsidRPr="00F879BA" w14:paraId="34168F76" w14:textId="77777777">
        <w:trPr>
          <w:trHeight w:val="270"/>
        </w:trPr>
        <w:tc>
          <w:tcPr>
            <w:tcW w:w="1441" w:type="dxa"/>
            <w:noWrap/>
            <w:vAlign w:val="center"/>
          </w:tcPr>
          <w:p w14:paraId="160BBB5E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DSS/</w:t>
            </w:r>
            <w:proofErr w:type="spellStart"/>
            <w:r w:rsidRPr="00F879BA">
              <w:rPr>
                <w:rFonts w:cs="Times New Roman" w:hint="eastAsia"/>
                <w:szCs w:val="24"/>
              </w:rPr>
              <w:t>DSS+PepO</w:t>
            </w:r>
            <w:proofErr w:type="spellEnd"/>
          </w:p>
        </w:tc>
        <w:tc>
          <w:tcPr>
            <w:tcW w:w="1546" w:type="dxa"/>
            <w:noWrap/>
            <w:vAlign w:val="center"/>
          </w:tcPr>
          <w:p w14:paraId="5B1FCE21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 xml:space="preserve">Weighted </w:t>
            </w:r>
            <w:proofErr w:type="spellStart"/>
            <w:r w:rsidRPr="00F879BA">
              <w:rPr>
                <w:rFonts w:cs="Times New Roman" w:hint="eastAsia"/>
                <w:szCs w:val="24"/>
              </w:rPr>
              <w:t>unifrac</w:t>
            </w:r>
            <w:proofErr w:type="spellEnd"/>
          </w:p>
        </w:tc>
        <w:tc>
          <w:tcPr>
            <w:tcW w:w="557" w:type="dxa"/>
            <w:noWrap/>
            <w:vAlign w:val="center"/>
          </w:tcPr>
          <w:p w14:paraId="6E339EAE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1</w:t>
            </w:r>
          </w:p>
        </w:tc>
        <w:tc>
          <w:tcPr>
            <w:tcW w:w="1513" w:type="dxa"/>
            <w:noWrap/>
            <w:vAlign w:val="center"/>
          </w:tcPr>
          <w:p w14:paraId="4D5B591E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0.270525048686981</w:t>
            </w:r>
          </w:p>
        </w:tc>
        <w:tc>
          <w:tcPr>
            <w:tcW w:w="1464" w:type="dxa"/>
            <w:noWrap/>
            <w:vAlign w:val="center"/>
          </w:tcPr>
          <w:p w14:paraId="4476C0EB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0.116246909047381</w:t>
            </w:r>
          </w:p>
        </w:tc>
        <w:tc>
          <w:tcPr>
            <w:tcW w:w="1417" w:type="dxa"/>
            <w:noWrap/>
            <w:vAlign w:val="center"/>
          </w:tcPr>
          <w:p w14:paraId="1AD3DC3A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1.18383991200379</w:t>
            </w:r>
          </w:p>
        </w:tc>
        <w:tc>
          <w:tcPr>
            <w:tcW w:w="927" w:type="dxa"/>
            <w:noWrap/>
            <w:vAlign w:val="center"/>
          </w:tcPr>
          <w:p w14:paraId="4CB46347" w14:textId="77777777" w:rsidR="00344635" w:rsidRPr="00F879BA" w:rsidRDefault="00000000">
            <w:pPr>
              <w:spacing w:before="0" w:after="0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0.005</w:t>
            </w:r>
          </w:p>
        </w:tc>
        <w:tc>
          <w:tcPr>
            <w:tcW w:w="912" w:type="dxa"/>
            <w:noWrap/>
            <w:vAlign w:val="center"/>
          </w:tcPr>
          <w:p w14:paraId="3F517C33" w14:textId="77777777" w:rsidR="00344635" w:rsidRPr="00F879BA" w:rsidRDefault="00000000">
            <w:pPr>
              <w:spacing w:before="0" w:after="0"/>
              <w:jc w:val="right"/>
              <w:rPr>
                <w:rFonts w:cs="Times New Roman"/>
                <w:szCs w:val="24"/>
              </w:rPr>
            </w:pPr>
            <w:r w:rsidRPr="00F879BA">
              <w:rPr>
                <w:rFonts w:cs="Times New Roman" w:hint="eastAsia"/>
                <w:szCs w:val="24"/>
              </w:rPr>
              <w:t>0.005</w:t>
            </w:r>
          </w:p>
        </w:tc>
      </w:tr>
    </w:tbl>
    <w:p w14:paraId="1EF070F5" w14:textId="753F51E0" w:rsidR="00CC4555" w:rsidRDefault="00CC4555" w:rsidP="00CC4555">
      <w:pPr>
        <w:widowControl w:val="0"/>
        <w:spacing w:before="0" w:after="0"/>
        <w:jc w:val="both"/>
        <w:rPr>
          <w:rFonts w:eastAsiaTheme="minorEastAsia" w:cs="Times New Roman"/>
          <w:szCs w:val="24"/>
          <w:lang w:eastAsia="zh-CN"/>
        </w:rPr>
      </w:pPr>
      <w:r w:rsidRPr="00CC4555">
        <w:rPr>
          <w:rFonts w:eastAsiaTheme="minorEastAsia" w:cs="Times New Roman"/>
          <w:szCs w:val="24"/>
          <w:lang w:eastAsia="zh-CN"/>
        </w:rPr>
        <w:t>Abbreviations:</w:t>
      </w:r>
      <w:r>
        <w:rPr>
          <w:rFonts w:eastAsiaTheme="minorEastAsia" w:cs="Times New Roman" w:hint="eastAsia"/>
          <w:szCs w:val="24"/>
          <w:lang w:eastAsia="zh-CN"/>
        </w:rPr>
        <w:t xml:space="preserve"> </w:t>
      </w:r>
      <w:r w:rsidRPr="00CC4555">
        <w:rPr>
          <w:rFonts w:eastAsiaTheme="minorEastAsia" w:cs="Times New Roman"/>
          <w:szCs w:val="24"/>
          <w:lang w:eastAsia="zh-CN"/>
        </w:rPr>
        <w:t xml:space="preserve">Distance, Algorithm used for distance calculation; </w:t>
      </w:r>
      <w:proofErr w:type="spellStart"/>
      <w:r w:rsidRPr="00CC4555">
        <w:rPr>
          <w:rFonts w:eastAsiaTheme="minorEastAsia" w:cs="Times New Roman"/>
          <w:szCs w:val="24"/>
          <w:lang w:eastAsia="zh-CN"/>
        </w:rPr>
        <w:t>Df</w:t>
      </w:r>
      <w:proofErr w:type="spellEnd"/>
      <w:r w:rsidRPr="00CC4555">
        <w:rPr>
          <w:rFonts w:eastAsiaTheme="minorEastAsia" w:cs="Times New Roman"/>
          <w:szCs w:val="24"/>
          <w:lang w:eastAsia="zh-CN"/>
        </w:rPr>
        <w:t xml:space="preserve">, Degrees of freedom (number of groups –1); Sums of squares, Total variance; Variation (R²), Proportion of variance explained by grouping factor; </w:t>
      </w:r>
      <w:proofErr w:type="spellStart"/>
      <w:proofErr w:type="gramStart"/>
      <w:r w:rsidRPr="00CC4555">
        <w:rPr>
          <w:rFonts w:eastAsiaTheme="minorEastAsia" w:cs="Times New Roman"/>
          <w:szCs w:val="24"/>
          <w:lang w:eastAsia="zh-CN"/>
        </w:rPr>
        <w:t>F.model</w:t>
      </w:r>
      <w:proofErr w:type="spellEnd"/>
      <w:proofErr w:type="gramEnd"/>
      <w:r w:rsidRPr="00CC4555">
        <w:rPr>
          <w:rFonts w:eastAsiaTheme="minorEastAsia" w:cs="Times New Roman"/>
          <w:szCs w:val="24"/>
          <w:lang w:eastAsia="zh-CN"/>
        </w:rPr>
        <w:t xml:space="preserve">, F-test statistic; </w:t>
      </w:r>
      <w:proofErr w:type="spellStart"/>
      <w:r w:rsidRPr="00CC4555">
        <w:rPr>
          <w:rFonts w:eastAsiaTheme="minorEastAsia" w:cs="Times New Roman"/>
          <w:szCs w:val="24"/>
          <w:lang w:eastAsia="zh-CN"/>
        </w:rPr>
        <w:t>Pr</w:t>
      </w:r>
      <w:proofErr w:type="spellEnd"/>
      <w:r w:rsidRPr="00CC4555">
        <w:rPr>
          <w:rFonts w:eastAsiaTheme="minorEastAsia" w:cs="Times New Roman"/>
          <w:szCs w:val="24"/>
          <w:lang w:eastAsia="zh-CN"/>
        </w:rPr>
        <w:t xml:space="preserve">(&gt;F), P-value, &lt; 0.05 indicates significant difference; </w:t>
      </w:r>
      <w:proofErr w:type="spellStart"/>
      <w:r w:rsidRPr="00CC4555">
        <w:rPr>
          <w:rFonts w:eastAsiaTheme="minorEastAsia" w:cs="Times New Roman"/>
          <w:szCs w:val="24"/>
          <w:lang w:eastAsia="zh-CN"/>
        </w:rPr>
        <w:t>P_adj_BH</w:t>
      </w:r>
      <w:proofErr w:type="spellEnd"/>
      <w:r w:rsidRPr="00CC4555">
        <w:rPr>
          <w:rFonts w:eastAsiaTheme="minorEastAsia" w:cs="Times New Roman"/>
          <w:szCs w:val="24"/>
          <w:lang w:eastAsia="zh-CN"/>
        </w:rPr>
        <w:t>, Bonferroni-adjusted P-value.</w:t>
      </w:r>
    </w:p>
    <w:p w14:paraId="212F7E48" w14:textId="77777777" w:rsidR="00CC4555" w:rsidRPr="00CC4555" w:rsidRDefault="00CC4555" w:rsidP="00CC4555">
      <w:pPr>
        <w:widowControl w:val="0"/>
        <w:spacing w:before="0" w:after="0"/>
        <w:jc w:val="both"/>
        <w:rPr>
          <w:rFonts w:eastAsiaTheme="minorEastAsia" w:cs="Times New Roman"/>
          <w:szCs w:val="24"/>
          <w:lang w:eastAsia="zh-CN"/>
        </w:rPr>
      </w:pPr>
    </w:p>
    <w:p w14:paraId="3C84B73F" w14:textId="3F2E5CE7" w:rsidR="00344635" w:rsidRPr="00244CF6" w:rsidRDefault="00000000">
      <w:pPr>
        <w:widowControl w:val="0"/>
        <w:spacing w:before="0" w:after="0"/>
        <w:rPr>
          <w:rFonts w:eastAsiaTheme="minorEastAsia" w:cs="Times New Roman" w:hint="eastAsia"/>
          <w:szCs w:val="24"/>
          <w:lang w:eastAsia="zh-CN"/>
        </w:rPr>
      </w:pPr>
      <w:r w:rsidRPr="00F879BA">
        <w:rPr>
          <w:rFonts w:cs="Times New Roman"/>
          <w:b/>
          <w:szCs w:val="24"/>
        </w:rPr>
        <w:t xml:space="preserve">Supplementary Figure </w:t>
      </w:r>
      <w:r w:rsidR="00244CF6" w:rsidRPr="00244CF6">
        <w:rPr>
          <w:rFonts w:cs="Times New Roman"/>
          <w:b/>
          <w:szCs w:val="24"/>
        </w:rPr>
        <w:t>S1</w:t>
      </w:r>
      <w:r w:rsidR="00244CF6">
        <w:rPr>
          <w:rFonts w:eastAsiaTheme="minorEastAsia" w:cs="Times New Roman" w:hint="eastAsia"/>
          <w:b/>
          <w:szCs w:val="24"/>
          <w:lang w:eastAsia="zh-CN"/>
        </w:rPr>
        <w:t>:</w:t>
      </w:r>
    </w:p>
    <w:p w14:paraId="4A76AD39" w14:textId="393AFD08" w:rsidR="00344635" w:rsidRPr="00F879BA" w:rsidRDefault="00000000">
      <w:pPr>
        <w:widowControl w:val="0"/>
        <w:spacing w:before="0" w:after="0"/>
        <w:rPr>
          <w:rFonts w:cs="Times New Roman"/>
          <w:szCs w:val="24"/>
        </w:rPr>
      </w:pPr>
      <w:r w:rsidRPr="00F879BA">
        <w:rPr>
          <w:rFonts w:cs="Times New Roman" w:hint="eastAsia"/>
          <w:szCs w:val="24"/>
        </w:rPr>
        <w:t>(A)Representative fluorescence-activated cell sorting (FACS) plots for the identification of macrophages. The gating strategy was as follows: cells were first gated for CD45</w:t>
      </w:r>
      <w:r w:rsidRPr="00F879BA">
        <w:rPr>
          <w:rFonts w:cs="Times New Roman"/>
          <w:szCs w:val="24"/>
        </w:rPr>
        <w:t>⁺</w:t>
      </w:r>
      <w:r w:rsidRPr="00F879BA">
        <w:rPr>
          <w:rFonts w:cs="Times New Roman" w:hint="eastAsia"/>
          <w:szCs w:val="24"/>
        </w:rPr>
        <w:t xml:space="preserve"> leukocytes, then </w:t>
      </w:r>
      <w:proofErr w:type="gramStart"/>
      <w:r w:rsidRPr="00F879BA">
        <w:rPr>
          <w:rFonts w:cs="Times New Roman" w:hint="eastAsia"/>
          <w:szCs w:val="24"/>
        </w:rPr>
        <w:t>for  CD</w:t>
      </w:r>
      <w:proofErr w:type="gramEnd"/>
      <w:r w:rsidRPr="00F879BA">
        <w:rPr>
          <w:rFonts w:cs="Times New Roman" w:hint="eastAsia"/>
          <w:szCs w:val="24"/>
        </w:rPr>
        <w:t>11b</w:t>
      </w:r>
      <w:r w:rsidRPr="00F879BA">
        <w:rPr>
          <w:rFonts w:cs="Times New Roman"/>
          <w:szCs w:val="24"/>
        </w:rPr>
        <w:t>⁺</w:t>
      </w:r>
      <w:r w:rsidRPr="00F879BA">
        <w:rPr>
          <w:rFonts w:cs="Times New Roman" w:hint="eastAsia"/>
          <w:szCs w:val="24"/>
        </w:rPr>
        <w:t xml:space="preserve"> myeloid cells. From the CD11b</w:t>
      </w:r>
      <w:r w:rsidRPr="00F879BA">
        <w:rPr>
          <w:rFonts w:cs="Times New Roman"/>
          <w:szCs w:val="24"/>
        </w:rPr>
        <w:t>⁺</w:t>
      </w:r>
      <w:r w:rsidRPr="00F879BA">
        <w:rPr>
          <w:rFonts w:cs="Times New Roman" w:hint="eastAsia"/>
          <w:szCs w:val="24"/>
        </w:rPr>
        <w:t xml:space="preserve"> population, macrophages were defined as F4/80</w:t>
      </w:r>
      <w:r w:rsidRPr="00F879BA">
        <w:rPr>
          <w:rFonts w:cs="Times New Roman"/>
          <w:szCs w:val="24"/>
        </w:rPr>
        <w:t>⁺</w:t>
      </w:r>
      <w:r w:rsidRPr="00F879BA">
        <w:rPr>
          <w:rFonts w:cs="Times New Roman" w:hint="eastAsia"/>
          <w:szCs w:val="24"/>
        </w:rPr>
        <w:t xml:space="preserve"> cells.</w:t>
      </w:r>
      <w:r w:rsidRPr="00F879BA">
        <w:rPr>
          <w:rFonts w:eastAsiaTheme="minorEastAsia" w:cs="Times New Roman" w:hint="eastAsia"/>
          <w:szCs w:val="24"/>
          <w:lang w:eastAsia="zh-CN"/>
        </w:rPr>
        <w:t xml:space="preserve"> </w:t>
      </w:r>
      <w:r w:rsidRPr="00F879BA">
        <w:rPr>
          <w:rFonts w:cs="Times New Roman" w:hint="eastAsia"/>
          <w:szCs w:val="24"/>
        </w:rPr>
        <w:t xml:space="preserve">(B) </w:t>
      </w:r>
      <w:r w:rsidRPr="00F879BA">
        <w:rPr>
          <w:rFonts w:cs="Times New Roman"/>
          <w:szCs w:val="24"/>
        </w:rPr>
        <w:t>Macrophage depletion efficiency</w:t>
      </w:r>
      <w:r w:rsidRPr="00F879BA">
        <w:rPr>
          <w:rFonts w:cs="Times New Roman" w:hint="eastAsia"/>
          <w:szCs w:val="24"/>
        </w:rPr>
        <w:t>.</w:t>
      </w:r>
      <w:r w:rsidRPr="00F879BA">
        <w:t xml:space="preserve"> </w:t>
      </w:r>
      <w:r w:rsidRPr="00F879BA">
        <w:rPr>
          <w:rFonts w:cs="Times New Roman"/>
          <w:szCs w:val="24"/>
        </w:rPr>
        <w:t>Abbreviations: FACS, fluorescence-activated cell sorting; SSC-A, side scatter area; FSC-A, forward scatter area.</w:t>
      </w:r>
    </w:p>
    <w:p w14:paraId="45E04C88" w14:textId="77777777" w:rsidR="00344635" w:rsidRPr="00F879BA" w:rsidRDefault="00000000">
      <w:pPr>
        <w:spacing w:before="240"/>
        <w:rPr>
          <w:rFonts w:cs="Times New Roman"/>
          <w:szCs w:val="24"/>
        </w:rPr>
      </w:pPr>
      <w:r w:rsidRPr="00F879BA">
        <w:rPr>
          <w:rFonts w:cs="Times New Roman"/>
          <w:noProof/>
          <w:szCs w:val="24"/>
        </w:rPr>
        <w:drawing>
          <wp:inline distT="0" distB="0" distL="0" distR="0" wp14:anchorId="48E4DBAA" wp14:editId="0ECBF5EF">
            <wp:extent cx="5267325" cy="2409825"/>
            <wp:effectExtent l="0" t="0" r="9525" b="9525"/>
            <wp:docPr id="131449612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496129" name="图片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44635" w:rsidRPr="00F879BA">
      <w:headerReference w:type="even" r:id="rId14"/>
      <w:footerReference w:type="even" r:id="rId15"/>
      <w:footerReference w:type="default" r:id="rId16"/>
      <w:headerReference w:type="first" r:id="rId17"/>
      <w:pgSz w:w="12240" w:h="15840"/>
      <w:pgMar w:top="1138" w:right="1181" w:bottom="1138" w:left="1282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7315D0" w14:textId="77777777" w:rsidR="006E116C" w:rsidRDefault="006E116C">
      <w:pPr>
        <w:spacing w:before="0" w:after="0"/>
      </w:pPr>
      <w:r>
        <w:separator/>
      </w:r>
    </w:p>
  </w:endnote>
  <w:endnote w:type="continuationSeparator" w:id="0">
    <w:p w14:paraId="1DA99224" w14:textId="77777777" w:rsidR="006E116C" w:rsidRDefault="006E116C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793B3A" w14:textId="77777777" w:rsidR="00344635" w:rsidRDefault="00000000">
    <w:pPr>
      <w:rPr>
        <w:color w:val="C0000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4388374" wp14:editId="4717CAAA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472A6C8B" w14:textId="77777777" w:rsidR="00344635" w:rsidRDefault="00000000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t>2</w:t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4388374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67.6pt;margin-top:0;width:118.8pt;height:31.15pt;z-index:251660288;visibility:visible;mso-wrap-style:square;mso-wrap-distance-left:9pt;mso-wrap-distance-top:0;mso-wrap-distance-right:9pt;mso-wrap-distance-bottom:0;mso-position-horizontal:right;mso-position-horizontal-relative:margin;mso-position-vertical:top;mso-position-vertical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" filled="f" stroked="f" strokeweight=".5pt">
              <v:textbox style="mso-fit-shape-to-text:t">
                <w:txbxContent>
                  <w:p w14:paraId="472A6C8B" w14:textId="77777777" w:rsidR="00344635" w:rsidRDefault="00000000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>
                      <w:rPr>
                        <w:color w:val="000000" w:themeColor="text1"/>
                        <w:szCs w:val="40"/>
                      </w:rPr>
                      <w:t>2</w:t>
                    </w:r>
                    <w:r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D66404" w14:textId="77777777" w:rsidR="00344635" w:rsidRDefault="00000000">
    <w:pPr>
      <w:rPr>
        <w:b/>
        <w:sz w:val="2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6C6A735" wp14:editId="3E099916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1142AC26" w14:textId="77777777" w:rsidR="00344635" w:rsidRDefault="00000000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t>3</w:t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6C6A735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7" type="#_x0000_t202" style="position:absolute;margin-left:67.6pt;margin-top:0;width:118.8pt;height:31.15pt;z-index:251659264;visibility:visible;mso-wrap-style:square;mso-wrap-distance-left:9pt;mso-wrap-distance-top:0;mso-wrap-distance-right:9pt;mso-wrap-distance-bottom:0;mso-position-horizontal:right;mso-position-horizontal-relative:margin;mso-position-vertical:top;mso-position-vertical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" filled="f" stroked="f" strokeweight=".5pt">
              <v:textbox style="mso-fit-shape-to-text:t">
                <w:txbxContent>
                  <w:p w14:paraId="1142AC26" w14:textId="77777777" w:rsidR="00344635" w:rsidRDefault="00000000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>
                      <w:rPr>
                        <w:color w:val="000000" w:themeColor="text1"/>
                        <w:szCs w:val="40"/>
                      </w:rPr>
                      <w:t>3</w:t>
                    </w:r>
                    <w:r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0FBAEA" w14:textId="77777777" w:rsidR="006E116C" w:rsidRDefault="006E116C">
      <w:pPr>
        <w:spacing w:before="0" w:after="0"/>
      </w:pPr>
      <w:r>
        <w:separator/>
      </w:r>
    </w:p>
  </w:footnote>
  <w:footnote w:type="continuationSeparator" w:id="0">
    <w:p w14:paraId="386FDFDD" w14:textId="77777777" w:rsidR="006E116C" w:rsidRDefault="006E116C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27DC9E" w14:textId="77777777" w:rsidR="00344635" w:rsidRDefault="00000000">
    <w:pPr>
      <w:rPr>
        <w:rFonts w:cs="Times New Roman"/>
      </w:rPr>
    </w:pPr>
    <w:r>
      <w:rPr>
        <w:rFonts w:cs="Times New Roman"/>
      </w:rPr>
      <w:ptab w:relativeTo="margin" w:alignment="center" w:leader="none"/>
    </w:r>
    <w:r>
      <w:rPr>
        <w:rFonts w:cs="Times New Roman"/>
      </w:rPr>
      <w:ptab w:relativeTo="margin" w:alignment="right" w:leader="none"/>
    </w:r>
    <w:r>
      <w:rPr>
        <w:rFonts w:cs="Times New Roman"/>
      </w:rPr>
      <w:t>Supplementary Material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0555AB" w14:textId="77777777" w:rsidR="00344635" w:rsidRDefault="00000000">
    <w:r>
      <w:rPr>
        <w:b/>
      </w:rPr>
      <w:ptab w:relativeTo="margin" w:alignment="center" w:leader="none"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C0601A"/>
    <w:multiLevelType w:val="multilevel"/>
    <w:tmpl w:val="1EC0601A"/>
    <w:lvl w:ilvl="0">
      <w:start w:val="1"/>
      <w:numFmt w:val="decimal"/>
      <w:pStyle w:val="1"/>
      <w:lvlText w:val="%1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left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left" w:pos="567"/>
        </w:tabs>
        <w:ind w:left="567" w:hanging="567"/>
      </w:pPr>
      <w:rPr>
        <w:rFonts w:hint="default"/>
      </w:rPr>
    </w:lvl>
  </w:abstractNum>
  <w:abstractNum w:abstractNumId="1" w15:restartNumberingAfterBreak="0">
    <w:nsid w:val="225305B5"/>
    <w:multiLevelType w:val="multilevel"/>
    <w:tmpl w:val="225305B5"/>
    <w:lvl w:ilvl="0">
      <w:start w:val="1"/>
      <w:numFmt w:val="bullet"/>
      <w:pStyle w:val="a"/>
      <w:lvlText w:val="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697121897">
    <w:abstractNumId w:val="0"/>
  </w:num>
  <w:num w:numId="2" w16cid:durableId="167726817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attachedTemplate r:id="rId1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3D24"/>
    <w:rsid w:val="0001436A"/>
    <w:rsid w:val="00034304"/>
    <w:rsid w:val="00035434"/>
    <w:rsid w:val="00052A14"/>
    <w:rsid w:val="00077D53"/>
    <w:rsid w:val="00105FD9"/>
    <w:rsid w:val="00117666"/>
    <w:rsid w:val="00124D5E"/>
    <w:rsid w:val="00133F96"/>
    <w:rsid w:val="001549D3"/>
    <w:rsid w:val="00160065"/>
    <w:rsid w:val="00177D84"/>
    <w:rsid w:val="00244CF6"/>
    <w:rsid w:val="0026235F"/>
    <w:rsid w:val="00262657"/>
    <w:rsid w:val="002634EA"/>
    <w:rsid w:val="00267D18"/>
    <w:rsid w:val="002868E2"/>
    <w:rsid w:val="002869C3"/>
    <w:rsid w:val="002936E4"/>
    <w:rsid w:val="002B4A57"/>
    <w:rsid w:val="002B740D"/>
    <w:rsid w:val="002C74CA"/>
    <w:rsid w:val="00307B26"/>
    <w:rsid w:val="00344635"/>
    <w:rsid w:val="003544FB"/>
    <w:rsid w:val="003936D6"/>
    <w:rsid w:val="003D2D47"/>
    <w:rsid w:val="003D2F2D"/>
    <w:rsid w:val="00401590"/>
    <w:rsid w:val="00416FD8"/>
    <w:rsid w:val="00447801"/>
    <w:rsid w:val="0045168E"/>
    <w:rsid w:val="00452E9C"/>
    <w:rsid w:val="004735C8"/>
    <w:rsid w:val="004961FF"/>
    <w:rsid w:val="00517A89"/>
    <w:rsid w:val="005250F2"/>
    <w:rsid w:val="00593EEA"/>
    <w:rsid w:val="005953E7"/>
    <w:rsid w:val="005A5EEE"/>
    <w:rsid w:val="005A77B9"/>
    <w:rsid w:val="006264C3"/>
    <w:rsid w:val="006375C7"/>
    <w:rsid w:val="00651AC1"/>
    <w:rsid w:val="00654E8F"/>
    <w:rsid w:val="00660D05"/>
    <w:rsid w:val="00681A55"/>
    <w:rsid w:val="006820B1"/>
    <w:rsid w:val="006B7D14"/>
    <w:rsid w:val="006E116C"/>
    <w:rsid w:val="00701727"/>
    <w:rsid w:val="0070566C"/>
    <w:rsid w:val="00714C50"/>
    <w:rsid w:val="00725A7D"/>
    <w:rsid w:val="007501BE"/>
    <w:rsid w:val="007547F8"/>
    <w:rsid w:val="00790BB3"/>
    <w:rsid w:val="007C206C"/>
    <w:rsid w:val="00803D24"/>
    <w:rsid w:val="00817DD6"/>
    <w:rsid w:val="0085550C"/>
    <w:rsid w:val="00885156"/>
    <w:rsid w:val="009151AA"/>
    <w:rsid w:val="00922124"/>
    <w:rsid w:val="0093429D"/>
    <w:rsid w:val="00943573"/>
    <w:rsid w:val="00970F7D"/>
    <w:rsid w:val="00977EA7"/>
    <w:rsid w:val="00994A3D"/>
    <w:rsid w:val="009C2B12"/>
    <w:rsid w:val="009C6900"/>
    <w:rsid w:val="009C70F3"/>
    <w:rsid w:val="009E2CF0"/>
    <w:rsid w:val="00A174D9"/>
    <w:rsid w:val="00A569CD"/>
    <w:rsid w:val="00AB5EE2"/>
    <w:rsid w:val="00AB6715"/>
    <w:rsid w:val="00B1671E"/>
    <w:rsid w:val="00B25EB8"/>
    <w:rsid w:val="00B354E1"/>
    <w:rsid w:val="00B36F9B"/>
    <w:rsid w:val="00B37F4D"/>
    <w:rsid w:val="00BD4000"/>
    <w:rsid w:val="00C248E6"/>
    <w:rsid w:val="00C52A7B"/>
    <w:rsid w:val="00C56BAF"/>
    <w:rsid w:val="00C679AA"/>
    <w:rsid w:val="00C75972"/>
    <w:rsid w:val="00CA219B"/>
    <w:rsid w:val="00CC0A3A"/>
    <w:rsid w:val="00CC4555"/>
    <w:rsid w:val="00CD066B"/>
    <w:rsid w:val="00CE4FEE"/>
    <w:rsid w:val="00D370F1"/>
    <w:rsid w:val="00D7343A"/>
    <w:rsid w:val="00DB59C3"/>
    <w:rsid w:val="00DC09CC"/>
    <w:rsid w:val="00DC259A"/>
    <w:rsid w:val="00DE23E8"/>
    <w:rsid w:val="00E52377"/>
    <w:rsid w:val="00E64E17"/>
    <w:rsid w:val="00E83294"/>
    <w:rsid w:val="00E866C9"/>
    <w:rsid w:val="00EA3D3C"/>
    <w:rsid w:val="00F228C2"/>
    <w:rsid w:val="00F46900"/>
    <w:rsid w:val="00F61D89"/>
    <w:rsid w:val="00F879BA"/>
    <w:rsid w:val="034B0583"/>
    <w:rsid w:val="1C43758C"/>
    <w:rsid w:val="20206E35"/>
    <w:rsid w:val="202D06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E95EBE1"/>
  <w15:docId w15:val="{9E592096-82E6-4328-8CDC-324CC9B3EF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2" w:qFormat="1"/>
    <w:lsdException w:name="heading 2" w:uiPriority="2" w:qFormat="1"/>
    <w:lsdException w:name="heading 3" w:uiPriority="2" w:qFormat="1"/>
    <w:lsdException w:name="heading 4" w:uiPriority="2" w:qFormat="1"/>
    <w:lsdException w:name="heading 5" w:uiPriority="2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/>
    <w:lsdException w:name="endnote reference" w:semiHidden="1" w:unhideWhenUsed="1" w:qFormat="1"/>
    <w:lsdException w:name="endnote text" w:semiHidden="1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 w:unhideWhenUsed="1"/>
    <w:lsdException w:name="No Spacing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" w:qFormat="1"/>
    <w:lsdException w:name="Quote" w:uiPriority="29" w:qFormat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pPr>
      <w:spacing w:before="120" w:after="240"/>
    </w:pPr>
    <w:rPr>
      <w:rFonts w:ascii="Times New Roman" w:eastAsiaTheme="minorHAnsi" w:hAnsi="Times New Roman"/>
      <w:sz w:val="24"/>
      <w:szCs w:val="22"/>
      <w:lang w:eastAsia="en-US"/>
    </w:rPr>
  </w:style>
  <w:style w:type="paragraph" w:styleId="1">
    <w:name w:val="heading 1"/>
    <w:basedOn w:val="a"/>
    <w:next w:val="a0"/>
    <w:link w:val="10"/>
    <w:uiPriority w:val="2"/>
    <w:qFormat/>
    <w:pPr>
      <w:numPr>
        <w:numId w:val="1"/>
      </w:numPr>
      <w:spacing w:before="240"/>
      <w:contextualSpacing w:val="0"/>
      <w:outlineLvl w:val="0"/>
    </w:pPr>
    <w:rPr>
      <w:b/>
    </w:rPr>
  </w:style>
  <w:style w:type="paragraph" w:styleId="2">
    <w:name w:val="heading 2"/>
    <w:basedOn w:val="1"/>
    <w:next w:val="a0"/>
    <w:link w:val="20"/>
    <w:uiPriority w:val="2"/>
    <w:qFormat/>
    <w:pPr>
      <w:numPr>
        <w:ilvl w:val="1"/>
      </w:numPr>
      <w:spacing w:after="200"/>
      <w:outlineLvl w:val="1"/>
    </w:pPr>
  </w:style>
  <w:style w:type="paragraph" w:styleId="3">
    <w:name w:val="heading 3"/>
    <w:basedOn w:val="a0"/>
    <w:next w:val="a0"/>
    <w:link w:val="30"/>
    <w:uiPriority w:val="2"/>
    <w:qFormat/>
    <w:pPr>
      <w:keepNext/>
      <w:keepLines/>
      <w:numPr>
        <w:ilvl w:val="2"/>
        <w:numId w:val="1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4">
    <w:name w:val="heading 4"/>
    <w:basedOn w:val="3"/>
    <w:next w:val="a0"/>
    <w:link w:val="40"/>
    <w:uiPriority w:val="2"/>
    <w:qFormat/>
    <w:pPr>
      <w:numPr>
        <w:ilvl w:val="3"/>
      </w:numPr>
      <w:outlineLvl w:val="3"/>
    </w:pPr>
    <w:rPr>
      <w:iCs/>
    </w:rPr>
  </w:style>
  <w:style w:type="paragraph" w:styleId="5">
    <w:name w:val="heading 5"/>
    <w:basedOn w:val="4"/>
    <w:next w:val="a0"/>
    <w:link w:val="50"/>
    <w:uiPriority w:val="2"/>
    <w:qFormat/>
    <w:pPr>
      <w:numPr>
        <w:ilvl w:val="4"/>
      </w:numPr>
      <w:outlineLvl w:val="4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">
    <w:name w:val="List Paragraph"/>
    <w:basedOn w:val="a0"/>
    <w:uiPriority w:val="3"/>
    <w:qFormat/>
    <w:pPr>
      <w:numPr>
        <w:numId w:val="2"/>
      </w:numPr>
      <w:contextualSpacing/>
    </w:pPr>
    <w:rPr>
      <w:rFonts w:eastAsia="Cambria" w:cs="Times New Roman"/>
      <w:szCs w:val="24"/>
    </w:rPr>
  </w:style>
  <w:style w:type="paragraph" w:styleId="a4">
    <w:name w:val="caption"/>
    <w:basedOn w:val="a0"/>
    <w:next w:val="a5"/>
    <w:uiPriority w:val="35"/>
    <w:unhideWhenUsed/>
    <w:qFormat/>
    <w:pPr>
      <w:keepNext/>
    </w:pPr>
    <w:rPr>
      <w:rFonts w:cs="Times New Roman"/>
      <w:b/>
      <w:bCs/>
      <w:szCs w:val="24"/>
    </w:rPr>
  </w:style>
  <w:style w:type="paragraph" w:styleId="a5">
    <w:name w:val="No Spacing"/>
    <w:uiPriority w:val="99"/>
    <w:unhideWhenUsed/>
    <w:qFormat/>
    <w:rPr>
      <w:rFonts w:ascii="Times New Roman" w:eastAsiaTheme="minorHAnsi" w:hAnsi="Times New Roman"/>
      <w:sz w:val="24"/>
      <w:szCs w:val="22"/>
      <w:lang w:eastAsia="en-US"/>
    </w:rPr>
  </w:style>
  <w:style w:type="paragraph" w:styleId="a6">
    <w:name w:val="annotation text"/>
    <w:basedOn w:val="a0"/>
    <w:link w:val="a7"/>
    <w:uiPriority w:val="99"/>
    <w:semiHidden/>
    <w:unhideWhenUsed/>
    <w:qFormat/>
    <w:rPr>
      <w:sz w:val="20"/>
      <w:szCs w:val="20"/>
    </w:rPr>
  </w:style>
  <w:style w:type="paragraph" w:styleId="a8">
    <w:name w:val="endnote text"/>
    <w:basedOn w:val="a0"/>
    <w:link w:val="a9"/>
    <w:uiPriority w:val="99"/>
    <w:semiHidden/>
    <w:unhideWhenUsed/>
    <w:qFormat/>
    <w:pPr>
      <w:spacing w:after="0"/>
    </w:pPr>
    <w:rPr>
      <w:sz w:val="20"/>
      <w:szCs w:val="20"/>
    </w:rPr>
  </w:style>
  <w:style w:type="paragraph" w:styleId="aa">
    <w:name w:val="Balloon Text"/>
    <w:basedOn w:val="a0"/>
    <w:link w:val="ab"/>
    <w:uiPriority w:val="99"/>
    <w:semiHidden/>
    <w:unhideWhenUsed/>
    <w:qFormat/>
    <w:pPr>
      <w:spacing w:after="0"/>
    </w:pPr>
    <w:rPr>
      <w:rFonts w:ascii="Tahoma" w:hAnsi="Tahoma" w:cs="Tahoma"/>
      <w:sz w:val="16"/>
      <w:szCs w:val="16"/>
    </w:rPr>
  </w:style>
  <w:style w:type="paragraph" w:styleId="ac">
    <w:name w:val="footer"/>
    <w:basedOn w:val="a0"/>
    <w:link w:val="ad"/>
    <w:uiPriority w:val="99"/>
    <w:unhideWhenUsed/>
    <w:qFormat/>
    <w:pPr>
      <w:tabs>
        <w:tab w:val="center" w:pos="4844"/>
        <w:tab w:val="right" w:pos="9689"/>
      </w:tabs>
      <w:spacing w:after="0"/>
    </w:pPr>
  </w:style>
  <w:style w:type="paragraph" w:styleId="ae">
    <w:name w:val="header"/>
    <w:basedOn w:val="a0"/>
    <w:link w:val="af"/>
    <w:uiPriority w:val="99"/>
    <w:unhideWhenUsed/>
    <w:qFormat/>
    <w:pPr>
      <w:tabs>
        <w:tab w:val="center" w:pos="4844"/>
        <w:tab w:val="right" w:pos="9689"/>
      </w:tabs>
    </w:pPr>
    <w:rPr>
      <w:b/>
    </w:rPr>
  </w:style>
  <w:style w:type="paragraph" w:styleId="af0">
    <w:name w:val="Subtitle"/>
    <w:basedOn w:val="a0"/>
    <w:next w:val="a0"/>
    <w:link w:val="af1"/>
    <w:uiPriority w:val="99"/>
    <w:unhideWhenUsed/>
    <w:qFormat/>
    <w:pPr>
      <w:spacing w:before="240"/>
    </w:pPr>
    <w:rPr>
      <w:rFonts w:cs="Times New Roman"/>
      <w:b/>
      <w:szCs w:val="24"/>
    </w:rPr>
  </w:style>
  <w:style w:type="paragraph" w:styleId="af2">
    <w:name w:val="footnote text"/>
    <w:basedOn w:val="a0"/>
    <w:link w:val="af3"/>
    <w:uiPriority w:val="99"/>
    <w:semiHidden/>
    <w:unhideWhenUsed/>
    <w:qFormat/>
    <w:pPr>
      <w:spacing w:after="0"/>
    </w:pPr>
    <w:rPr>
      <w:sz w:val="20"/>
      <w:szCs w:val="20"/>
    </w:rPr>
  </w:style>
  <w:style w:type="paragraph" w:styleId="af4">
    <w:name w:val="Normal (Web)"/>
    <w:basedOn w:val="a0"/>
    <w:uiPriority w:val="99"/>
    <w:unhideWhenUsed/>
    <w:qFormat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af5">
    <w:name w:val="Title"/>
    <w:basedOn w:val="a0"/>
    <w:next w:val="a0"/>
    <w:link w:val="af6"/>
    <w:qFormat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paragraph" w:styleId="af7">
    <w:name w:val="annotation subject"/>
    <w:basedOn w:val="a6"/>
    <w:next w:val="a6"/>
    <w:link w:val="af8"/>
    <w:uiPriority w:val="99"/>
    <w:semiHidden/>
    <w:unhideWhenUsed/>
    <w:qFormat/>
    <w:rPr>
      <w:b/>
      <w:bCs/>
    </w:rPr>
  </w:style>
  <w:style w:type="table" w:styleId="af9">
    <w:name w:val="Table Grid"/>
    <w:basedOn w:val="a2"/>
    <w:uiPriority w:val="59"/>
    <w:qFormat/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a">
    <w:name w:val="Strong"/>
    <w:basedOn w:val="a1"/>
    <w:uiPriority w:val="22"/>
    <w:qFormat/>
    <w:rPr>
      <w:rFonts w:ascii="Times New Roman" w:hAnsi="Times New Roman"/>
      <w:b/>
      <w:bCs/>
    </w:rPr>
  </w:style>
  <w:style w:type="character" w:styleId="afb">
    <w:name w:val="endnote reference"/>
    <w:basedOn w:val="a1"/>
    <w:uiPriority w:val="99"/>
    <w:semiHidden/>
    <w:unhideWhenUsed/>
    <w:qFormat/>
    <w:rPr>
      <w:vertAlign w:val="superscript"/>
    </w:rPr>
  </w:style>
  <w:style w:type="character" w:styleId="afc">
    <w:name w:val="FollowedHyperlink"/>
    <w:basedOn w:val="a1"/>
    <w:uiPriority w:val="99"/>
    <w:semiHidden/>
    <w:unhideWhenUsed/>
    <w:qFormat/>
    <w:rPr>
      <w:color w:val="800080" w:themeColor="followedHyperlink"/>
      <w:u w:val="single"/>
    </w:rPr>
  </w:style>
  <w:style w:type="character" w:styleId="afd">
    <w:name w:val="Emphasis"/>
    <w:basedOn w:val="a1"/>
    <w:uiPriority w:val="20"/>
    <w:qFormat/>
    <w:rPr>
      <w:rFonts w:ascii="Times New Roman" w:hAnsi="Times New Roman"/>
      <w:i/>
      <w:iCs/>
    </w:rPr>
  </w:style>
  <w:style w:type="character" w:styleId="afe">
    <w:name w:val="line number"/>
    <w:basedOn w:val="a1"/>
    <w:uiPriority w:val="99"/>
    <w:semiHidden/>
    <w:unhideWhenUsed/>
    <w:qFormat/>
  </w:style>
  <w:style w:type="character" w:styleId="aff">
    <w:name w:val="Hyperlink"/>
    <w:basedOn w:val="a1"/>
    <w:uiPriority w:val="99"/>
    <w:unhideWhenUsed/>
    <w:qFormat/>
    <w:rPr>
      <w:color w:val="0000FF"/>
      <w:u w:val="single"/>
    </w:rPr>
  </w:style>
  <w:style w:type="character" w:styleId="aff0">
    <w:name w:val="annotation reference"/>
    <w:basedOn w:val="a1"/>
    <w:uiPriority w:val="99"/>
    <w:semiHidden/>
    <w:unhideWhenUsed/>
    <w:qFormat/>
    <w:rPr>
      <w:sz w:val="16"/>
      <w:szCs w:val="16"/>
    </w:rPr>
  </w:style>
  <w:style w:type="character" w:styleId="aff1">
    <w:name w:val="footnote reference"/>
    <w:basedOn w:val="a1"/>
    <w:uiPriority w:val="99"/>
    <w:semiHidden/>
    <w:unhideWhenUsed/>
    <w:qFormat/>
    <w:rPr>
      <w:vertAlign w:val="superscript"/>
    </w:rPr>
  </w:style>
  <w:style w:type="character" w:customStyle="1" w:styleId="10">
    <w:name w:val="标题 1 字符"/>
    <w:basedOn w:val="a1"/>
    <w:link w:val="1"/>
    <w:uiPriority w:val="2"/>
    <w:qFormat/>
    <w:rPr>
      <w:rFonts w:ascii="Times New Roman" w:eastAsia="Cambria" w:hAnsi="Times New Roman" w:cs="Times New Roman"/>
      <w:b/>
      <w:sz w:val="24"/>
      <w:szCs w:val="24"/>
    </w:rPr>
  </w:style>
  <w:style w:type="character" w:customStyle="1" w:styleId="20">
    <w:name w:val="标题 2 字符"/>
    <w:basedOn w:val="a1"/>
    <w:link w:val="2"/>
    <w:uiPriority w:val="2"/>
    <w:qFormat/>
    <w:rPr>
      <w:rFonts w:ascii="Times New Roman" w:eastAsia="Cambria" w:hAnsi="Times New Roman" w:cs="Times New Roman"/>
      <w:b/>
      <w:sz w:val="24"/>
      <w:szCs w:val="24"/>
    </w:rPr>
  </w:style>
  <w:style w:type="character" w:customStyle="1" w:styleId="af1">
    <w:name w:val="副标题 字符"/>
    <w:basedOn w:val="a1"/>
    <w:link w:val="af0"/>
    <w:uiPriority w:val="99"/>
    <w:qFormat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basedOn w:val="af0"/>
    <w:next w:val="a0"/>
    <w:uiPriority w:val="1"/>
    <w:qFormat/>
  </w:style>
  <w:style w:type="character" w:customStyle="1" w:styleId="ab">
    <w:name w:val="批注框文本 字符"/>
    <w:basedOn w:val="a1"/>
    <w:link w:val="aa"/>
    <w:uiPriority w:val="99"/>
    <w:semiHidden/>
    <w:qFormat/>
    <w:rPr>
      <w:rFonts w:ascii="Tahoma" w:hAnsi="Tahoma" w:cs="Tahoma"/>
      <w:sz w:val="16"/>
      <w:szCs w:val="16"/>
    </w:rPr>
  </w:style>
  <w:style w:type="character" w:customStyle="1" w:styleId="11">
    <w:name w:val="书籍标题1"/>
    <w:basedOn w:val="a1"/>
    <w:uiPriority w:val="33"/>
    <w:qFormat/>
    <w:rPr>
      <w:rFonts w:ascii="Times New Roman" w:hAnsi="Times New Roman"/>
      <w:b/>
      <w:bCs/>
      <w:i/>
      <w:iCs/>
      <w:spacing w:val="5"/>
    </w:rPr>
  </w:style>
  <w:style w:type="character" w:customStyle="1" w:styleId="a7">
    <w:name w:val="批注文字 字符"/>
    <w:basedOn w:val="a1"/>
    <w:link w:val="a6"/>
    <w:uiPriority w:val="99"/>
    <w:semiHidden/>
    <w:qFormat/>
    <w:rPr>
      <w:rFonts w:ascii="Times New Roman" w:hAnsi="Times New Roman"/>
      <w:sz w:val="20"/>
      <w:szCs w:val="20"/>
    </w:rPr>
  </w:style>
  <w:style w:type="character" w:customStyle="1" w:styleId="af8">
    <w:name w:val="批注主题 字符"/>
    <w:basedOn w:val="a7"/>
    <w:link w:val="af7"/>
    <w:uiPriority w:val="99"/>
    <w:semiHidden/>
    <w:qFormat/>
    <w:rPr>
      <w:rFonts w:ascii="Times New Roman" w:hAnsi="Times New Roman"/>
      <w:b/>
      <w:bCs/>
      <w:sz w:val="20"/>
      <w:szCs w:val="20"/>
    </w:rPr>
  </w:style>
  <w:style w:type="character" w:customStyle="1" w:styleId="a9">
    <w:name w:val="尾注文本 字符"/>
    <w:basedOn w:val="a1"/>
    <w:link w:val="a8"/>
    <w:uiPriority w:val="99"/>
    <w:semiHidden/>
    <w:qFormat/>
    <w:rPr>
      <w:rFonts w:ascii="Times New Roman" w:hAnsi="Times New Roman"/>
      <w:sz w:val="20"/>
      <w:szCs w:val="20"/>
    </w:rPr>
  </w:style>
  <w:style w:type="character" w:customStyle="1" w:styleId="ad">
    <w:name w:val="页脚 字符"/>
    <w:basedOn w:val="a1"/>
    <w:link w:val="ac"/>
    <w:uiPriority w:val="99"/>
    <w:qFormat/>
    <w:rPr>
      <w:rFonts w:ascii="Times New Roman" w:hAnsi="Times New Roman"/>
      <w:sz w:val="24"/>
    </w:rPr>
  </w:style>
  <w:style w:type="character" w:customStyle="1" w:styleId="af3">
    <w:name w:val="脚注文本 字符"/>
    <w:basedOn w:val="a1"/>
    <w:link w:val="af2"/>
    <w:uiPriority w:val="99"/>
    <w:semiHidden/>
    <w:qFormat/>
    <w:rPr>
      <w:rFonts w:ascii="Times New Roman" w:hAnsi="Times New Roman"/>
      <w:sz w:val="20"/>
      <w:szCs w:val="20"/>
    </w:rPr>
  </w:style>
  <w:style w:type="character" w:customStyle="1" w:styleId="af">
    <w:name w:val="页眉 字符"/>
    <w:basedOn w:val="a1"/>
    <w:link w:val="ae"/>
    <w:uiPriority w:val="99"/>
    <w:qFormat/>
    <w:rPr>
      <w:rFonts w:ascii="Times New Roman" w:hAnsi="Times New Roman"/>
      <w:b/>
      <w:sz w:val="24"/>
    </w:rPr>
  </w:style>
  <w:style w:type="character" w:customStyle="1" w:styleId="12">
    <w:name w:val="明显强调1"/>
    <w:basedOn w:val="a1"/>
    <w:uiPriority w:val="21"/>
    <w:unhideWhenUsed/>
    <w:qFormat/>
    <w:rPr>
      <w:rFonts w:ascii="Times New Roman" w:hAnsi="Times New Roman"/>
      <w:i/>
      <w:iCs/>
      <w:color w:val="auto"/>
    </w:rPr>
  </w:style>
  <w:style w:type="character" w:customStyle="1" w:styleId="13">
    <w:name w:val="明显参考1"/>
    <w:basedOn w:val="a1"/>
    <w:uiPriority w:val="32"/>
    <w:qFormat/>
    <w:rPr>
      <w:b/>
      <w:bCs/>
      <w:smallCaps/>
      <w:color w:val="auto"/>
      <w:spacing w:val="5"/>
    </w:rPr>
  </w:style>
  <w:style w:type="character" w:customStyle="1" w:styleId="30">
    <w:name w:val="标题 3 字符"/>
    <w:basedOn w:val="a1"/>
    <w:link w:val="3"/>
    <w:uiPriority w:val="2"/>
    <w:qFormat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40">
    <w:name w:val="标题 4 字符"/>
    <w:basedOn w:val="a1"/>
    <w:link w:val="4"/>
    <w:uiPriority w:val="2"/>
    <w:qFormat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50">
    <w:name w:val="标题 5 字符"/>
    <w:basedOn w:val="a1"/>
    <w:link w:val="5"/>
    <w:uiPriority w:val="2"/>
    <w:qFormat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aff2">
    <w:name w:val="Quote"/>
    <w:basedOn w:val="a0"/>
    <w:next w:val="a0"/>
    <w:link w:val="aff3"/>
    <w:uiPriority w:val="29"/>
    <w:qFormat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aff3">
    <w:name w:val="引用 字符"/>
    <w:basedOn w:val="a1"/>
    <w:link w:val="aff2"/>
    <w:uiPriority w:val="29"/>
    <w:qFormat/>
    <w:rPr>
      <w:rFonts w:ascii="Times New Roman" w:hAnsi="Times New Roman"/>
      <w:i/>
      <w:iCs/>
      <w:color w:val="404040" w:themeColor="text1" w:themeTint="BF"/>
      <w:sz w:val="24"/>
    </w:rPr>
  </w:style>
  <w:style w:type="character" w:customStyle="1" w:styleId="14">
    <w:name w:val="不明显强调1"/>
    <w:basedOn w:val="a1"/>
    <w:uiPriority w:val="19"/>
    <w:qFormat/>
    <w:rPr>
      <w:rFonts w:ascii="Times New Roman" w:hAnsi="Times New Roman"/>
      <w:i/>
      <w:iCs/>
      <w:color w:val="404040" w:themeColor="text1" w:themeTint="BF"/>
    </w:rPr>
  </w:style>
  <w:style w:type="character" w:customStyle="1" w:styleId="af6">
    <w:name w:val="标题 字符"/>
    <w:basedOn w:val="a1"/>
    <w:link w:val="af5"/>
    <w:qFormat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af5"/>
    <w:next w:val="af5"/>
    <w:qFormat/>
    <w:pPr>
      <w:spacing w:after="120"/>
    </w:pPr>
    <w:rPr>
      <w:i/>
    </w:rPr>
  </w:style>
  <w:style w:type="paragraph" w:customStyle="1" w:styleId="15">
    <w:name w:val="修订1"/>
    <w:hidden/>
    <w:uiPriority w:val="99"/>
    <w:semiHidden/>
    <w:qFormat/>
    <w:rPr>
      <w:rFonts w:ascii="Times New Roman" w:eastAsiaTheme="minorHAnsi" w:hAnsi="Times New Roman"/>
      <w:sz w:val="24"/>
      <w:szCs w:val="22"/>
      <w:lang w:eastAsia="en-US"/>
    </w:rPr>
  </w:style>
  <w:style w:type="table" w:customStyle="1" w:styleId="16">
    <w:name w:val="网格型1"/>
    <w:basedOn w:val="a2"/>
    <w:uiPriority w:val="99"/>
    <w:qFormat/>
    <w:pPr>
      <w:widowControl w:val="0"/>
      <w:jc w:val="both"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webSettings" Target="webSetting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nnah.eccles\OneDrive%20-%20Frontiers%20Media%20SA\Documents\Latex%20work\Sep%202022_link%20upd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26005759-6815-4540-b8ea-913958d74f23">FRONDOC-1086935359-10119</_dlc_DocId>
    <_dlc_DocIdUrl xmlns="26005759-6815-4540-b8ea-913958d74f23">
      <Url>https://frontiersin.sharepoint.com/Publishing/PubOps/Production/_layouts/15/DocIdRedir.aspx?ID=FRONDOC-1086935359-10119</Url>
      <Description>FRONDOC-1086935359-10119</Description>
    </_dlc_DocIdUrl>
    <_dlc_DocIdPersistId xmlns="26005759-6815-4540-b8ea-913958d74f23">false</_dlc_DocIdPersistId>
    <Description xmlns="970c08f3-bdc0-46be-888b-e62464d9f78c" xsi:nil="true"/>
    <Lead xmlns="970c08f3-bdc0-46be-888b-e62464d9f78c">
      <UserInfo>
        <DisplayName/>
        <AccountId xsi:nil="true"/>
        <AccountType/>
      </UserInfo>
    </Lead>
    <Status xmlns="970c08f3-bdc0-46be-888b-e62464d9f78c">New</Status>
    <_Flow_SignoffStatus xmlns="970c08f3-bdc0-46be-888b-e62464d9f78c" xsi:nil="true"/>
    <SharedWithUsers xmlns="26005759-6815-4540-b8ea-913958d74f23">
      <UserInfo>
        <DisplayName/>
        <AccountId xsi:nil="true"/>
        <AccountType/>
      </UserInfo>
    </SharedWithUsers>
    <lcf76f155ced4ddcb4097134ff3c332f xmlns="970c08f3-bdc0-46be-888b-e62464d9f78c">
      <Terms xmlns="http://schemas.microsoft.com/office/infopath/2007/PartnerControls"/>
    </lcf76f155ced4ddcb4097134ff3c332f>
    <TaxCatchAll xmlns="26005759-6815-4540-b8ea-913958d74f23" xsi:nil="true"/>
  </documentManagement>
</p:properties>
</file>

<file path=customXml/item3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6445AF306EBB441B7A6158762C40D43" ma:contentTypeVersion="28" ma:contentTypeDescription="Create a new document." ma:contentTypeScope="" ma:versionID="885ac53139f20652f850277d10459b85">
  <xsd:schema xmlns:xsd="http://www.w3.org/2001/XMLSchema" xmlns:xs="http://www.w3.org/2001/XMLSchema" xmlns:p="http://schemas.microsoft.com/office/2006/metadata/properties" xmlns:ns2="26005759-6815-4540-b8ea-913958d74f23" xmlns:ns3="970c08f3-bdc0-46be-888b-e62464d9f78c" targetNamespace="http://schemas.microsoft.com/office/2006/metadata/properties" ma:root="true" ma:fieldsID="b20dbcea35cbef169bcf39aab5233ab6" ns2:_="" ns3:_="">
    <xsd:import namespace="26005759-6815-4540-b8ea-913958d74f23"/>
    <xsd:import namespace="970c08f3-bdc0-46be-888b-e62464d9f78c"/>
    <xsd:element name="properties">
      <xsd:complexType>
        <xsd:sequence>
          <xsd:element name="documentManagement">
            <xsd:complexType>
              <xsd:all>
                <xsd:element ref="ns2:_dlc_DocIdUrl" minOccurs="0"/>
                <xsd:element ref="ns2:_dlc_DocId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2:SharedWithUsers" minOccurs="0"/>
                <xsd:element ref="ns2:SharedWithDetails" minOccurs="0"/>
                <xsd:element ref="ns3:MediaServiceDateTaken" minOccurs="0"/>
                <xsd:element ref="ns3:Status" minOccurs="0"/>
                <xsd:element ref="ns3:Lead" minOccurs="0"/>
                <xsd:element ref="ns3:Description" minOccurs="0"/>
                <xsd:element ref="ns3:_Flow_SignoffStatu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005759-6815-4540-b8ea-913958d74f23" elementFormDefault="qualified">
    <xsd:import namespace="http://schemas.microsoft.com/office/2006/documentManagement/types"/>
    <xsd:import namespace="http://schemas.microsoft.com/office/infopath/2007/PartnerControls"/>
    <xsd:element name="_dlc_DocIdUrl" ma:index="2" nillable="true" ma:displayName="Document ID" ma:description="Permanent link to this document.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" ma:index="7" nillable="true" ma:displayName="Document ID Value" ma:description="The value of the document ID assigned to this item." ma:hidden="true" ma:internalName="_dlc_DocId" ma:readOnly="false">
      <xsd:simpleType>
        <xsd:restriction base="dms:Text"/>
      </xsd:simpleType>
    </xsd:element>
    <xsd:element name="_dlc_DocIdPersistId" ma:index="9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  <xsd:element name="TaxCatchAll" ma:index="29" nillable="true" ma:displayName="Taxonomy Catch All Column" ma:hidden="true" ma:list="{43fa7804-5c1f-47ca-a814-a80f2ff05ca7}" ma:internalName="TaxCatchAll" ma:showField="CatchAllData" ma:web="26005759-6815-4540-b8ea-913958d74f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0c08f3-bdc0-46be-888b-e62464d9f7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hidden="true" ma:internalName="MediaServiceKeyPoints" ma:readOnly="true">
      <xsd:simpleType>
        <xsd:restriction base="dms:Note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Status" ma:index="18" nillable="true" ma:displayName="Status" ma:default="New" ma:description="Archive function" ma:format="Dropdown" ma:internalName="Status">
      <xsd:simpleType>
        <xsd:restriction base="dms:Choice">
          <xsd:enumeration value="New"/>
          <xsd:enumeration value="Ongoing"/>
          <xsd:enumeration value="Finished"/>
        </xsd:restriction>
      </xsd:simpleType>
    </xsd:element>
    <xsd:element name="Lead" ma:index="19" nillable="true" ma:displayName="Lead" ma:format="Dropdown" ma:list="UserInfo" ma:SharePointGroup="0" ma:internalName="Lead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escription" ma:index="20" nillable="true" ma:displayName="Description" ma:format="Dropdown" ma:internalName="Description">
      <xsd:simpleType>
        <xsd:restriction base="dms:Note">
          <xsd:maxLength value="255"/>
        </xsd:restriction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5" nillable="true" ma:displayName="Location" ma:internalName="MediaServiceLocation" ma:readOnly="true">
      <xsd:simpleType>
        <xsd:restriction base="dms:Text"/>
      </xsd:simpleType>
    </xsd:element>
    <xsd:element name="MediaLengthInSeconds" ma:index="26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8" nillable="true" ma:taxonomy="true" ma:internalName="lcf76f155ced4ddcb4097134ff3c332f" ma:taxonomyFieldName="MediaServiceImageTags" ma:displayName="Image Tags" ma:readOnly="false" ma:fieldId="{5cf76f15-5ced-4ddc-b409-7134ff3c332f}" ma:taxonomyMulti="true" ma:sspId="465d274b-74f9-43c9-a5ca-fb7fe75b76d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2558679B-78FB-42CD-A1EA-A99096AF5568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4B2E0E22-D442-4EBE-AAA2-EDC8871E7B41}">
  <ds:schemaRefs>
    <ds:schemaRef ds:uri="http://schemas.microsoft.com/office/2006/metadata/properties"/>
    <ds:schemaRef ds:uri="http://schemas.microsoft.com/office/infopath/2007/PartnerControls"/>
    <ds:schemaRef ds:uri="26005759-6815-4540-b8ea-913958d74f23"/>
    <ds:schemaRef ds:uri="970c08f3-bdc0-46be-888b-e62464d9f78c"/>
  </ds:schemaRefs>
</ds:datastoreItem>
</file>

<file path=customXml/itemProps3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4.xml><?xml version="1.0" encoding="utf-8"?>
<ds:datastoreItem xmlns:ds="http://schemas.openxmlformats.org/officeDocument/2006/customXml" ds:itemID="{A3D4929F-83D0-432F-8F82-6D4423C25F5E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DFF441E3-103C-4487-877D-08CD22337C1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6005759-6815-4540-b8ea-913958d74f23"/>
    <ds:schemaRef ds:uri="970c08f3-bdc0-46be-888b-e62464d9f78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114314AF-3C36-4C2C-B599-40A76C6FFF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Supplementary_Material</Template>
  <TotalTime>1</TotalTime>
  <Pages>3</Pages>
  <Words>604</Words>
  <Characters>4574</Characters>
  <Application>Microsoft Office Word</Application>
  <DocSecurity>0</DocSecurity>
  <Lines>415</Lines>
  <Paragraphs>345</Paragraphs>
  <ScaleCrop>false</ScaleCrop>
  <Company/>
  <LinksUpToDate>false</LinksUpToDate>
  <CharactersWithSpaces>4833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Frontiers</dc:creator>
  <cp:lastModifiedBy>涵一 王</cp:lastModifiedBy>
  <cp:revision>2</cp:revision>
  <cp:lastPrinted>2013-10-03T12:51:00Z</cp:lastPrinted>
  <dcterms:created xsi:type="dcterms:W3CDTF">2026-05-04T08:50:00Z</dcterms:created>
  <dcterms:modified xsi:type="dcterms:W3CDTF">2026-05-04T08:50:00Z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0x01010026445AF306EBB441B7A6158762C40D43</vt:lpwstr>
  </property>
  <property fmtid="{D5CDD505-2E9C-101B-9397-08002B2CF9AE}" pid="3" name="_dlc_DocIdItemGuid">
    <vt:lpwstr>f82bb101-9b00-462e-af01-9a0e7ec06274</vt:lpwstr>
  </property>
  <property fmtid="{D5CDD505-2E9C-101B-9397-08002B2CF9AE}" pid="4" name="Order">
    <vt:r8>1011900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  <property fmtid="{D5CDD505-2E9C-101B-9397-08002B2CF9AE}" pid="10" name="KSOProductBuildVer">
    <vt:lpwstr>2052-12.1.0.25865</vt:lpwstr>
  </property>
  <property fmtid="{D5CDD505-2E9C-101B-9397-08002B2CF9AE}" pid="11" name="ICV">
    <vt:lpwstr>2833A6DA3EAE46C68A95F412175E7153_13</vt:lpwstr>
  </property>
  <property fmtid="{D5CDD505-2E9C-101B-9397-08002B2CF9AE}" pid="12" name="GrammarlyDocumentId">
    <vt:lpwstr>f12dbd9d-61b9-4553-9de8-f443e25a2e40</vt:lpwstr>
  </property>
  <property fmtid="{D5CDD505-2E9C-101B-9397-08002B2CF9AE}" pid="13" name="KSOTemplateDocerSaveRecord">
    <vt:lpwstr>eyJoZGlkIjoiMzEwNTM5NzYwMDRjMzkwZTVkZjY2ODkwMGIxNGU0OTUiLCJ1c2VySWQiOiIxMTM5MDA4OTQ5In0=</vt:lpwstr>
  </property>
</Properties>
</file>